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CB7C" w14:textId="77777777" w:rsidR="00652F6B" w:rsidRPr="00F12B0A" w:rsidRDefault="00652F6B" w:rsidP="00652F6B">
      <w:pPr>
        <w:rPr>
          <w:lang w:val="bg-BG"/>
        </w:rPr>
      </w:pPr>
    </w:p>
    <w:p w14:paraId="27181CF4" w14:textId="77777777" w:rsidR="00652F6B" w:rsidRPr="0096476A" w:rsidRDefault="00652F6B" w:rsidP="00652F6B">
      <w:pPr>
        <w:rPr>
          <w:lang w:val="bg-BG"/>
        </w:rPr>
      </w:pPr>
    </w:p>
    <w:p w14:paraId="631B8C5D" w14:textId="77777777" w:rsidR="00652F6B" w:rsidRPr="00D448A2" w:rsidRDefault="00652F6B" w:rsidP="00652F6B">
      <w:pPr>
        <w:spacing w:after="120"/>
        <w:rPr>
          <w:rFonts w:eastAsiaTheme="minorHAnsi"/>
          <w:b/>
          <w:sz w:val="24"/>
          <w:szCs w:val="24"/>
          <w:lang w:val="bg-BG"/>
        </w:rPr>
      </w:pPr>
      <w:r w:rsidRPr="00D448A2">
        <w:rPr>
          <w:rFonts w:eastAsiaTheme="minorHAnsi"/>
          <w:b/>
          <w:sz w:val="24"/>
          <w:szCs w:val="24"/>
          <w:lang w:val="bg-BG"/>
        </w:rPr>
        <w:tab/>
        <w:t>1.ЦЕЛ</w:t>
      </w:r>
    </w:p>
    <w:p w14:paraId="32E4AFD1" w14:textId="77777777" w:rsidR="00652F6B" w:rsidRDefault="00652F6B" w:rsidP="00652F6B">
      <w:pPr>
        <w:spacing w:after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448A2">
        <w:rPr>
          <w:rFonts w:eastAsiaTheme="minorHAnsi"/>
          <w:sz w:val="24"/>
          <w:szCs w:val="24"/>
          <w:lang w:val="bg-BG"/>
        </w:rPr>
        <w:t>Настоящата процедура се прилага</w:t>
      </w:r>
      <w:r>
        <w:rPr>
          <w:rFonts w:eastAsiaTheme="minorHAnsi"/>
          <w:sz w:val="24"/>
          <w:szCs w:val="24"/>
          <w:lang w:val="bg-BG"/>
        </w:rPr>
        <w:t xml:space="preserve">, за да се </w:t>
      </w:r>
      <w:r w:rsidR="0011287D">
        <w:rPr>
          <w:rFonts w:eastAsiaTheme="minorHAnsi"/>
          <w:sz w:val="24"/>
          <w:szCs w:val="24"/>
          <w:lang w:val="bg-BG"/>
        </w:rPr>
        <w:t xml:space="preserve">създаде организация за ефикасно и ефективно решаване на жалби към работата на </w:t>
      </w:r>
      <w:r>
        <w:rPr>
          <w:rFonts w:eastAsiaTheme="minorHAnsi"/>
          <w:sz w:val="24"/>
          <w:szCs w:val="24"/>
          <w:lang w:val="bg-BG"/>
        </w:rPr>
        <w:t>изпитвателната лаборатория при „САМЕЛ 90“ АД (ИЛ)</w:t>
      </w:r>
      <w:r w:rsidR="00F12B0A">
        <w:rPr>
          <w:rFonts w:eastAsiaTheme="minorHAnsi"/>
          <w:sz w:val="24"/>
          <w:szCs w:val="24"/>
          <w:lang w:val="bg-BG"/>
        </w:rPr>
        <w:t>. С т</w:t>
      </w:r>
      <w:r w:rsidR="00BE3516">
        <w:rPr>
          <w:rFonts w:eastAsiaTheme="minorHAnsi"/>
          <w:sz w:val="24"/>
          <w:szCs w:val="24"/>
          <w:lang w:val="bg-BG"/>
        </w:rPr>
        <w:t xml:space="preserve">ази </w:t>
      </w:r>
      <w:r w:rsidR="0011287D">
        <w:rPr>
          <w:rFonts w:eastAsiaTheme="minorHAnsi"/>
          <w:sz w:val="24"/>
          <w:szCs w:val="24"/>
          <w:lang w:val="bg-BG"/>
        </w:rPr>
        <w:t>организация</w:t>
      </w:r>
      <w:r w:rsidR="00F12B0A">
        <w:rPr>
          <w:rFonts w:eastAsiaTheme="minorHAnsi"/>
          <w:sz w:val="24"/>
          <w:szCs w:val="24"/>
          <w:lang w:val="bg-BG"/>
        </w:rPr>
        <w:t xml:space="preserve"> </w:t>
      </w:r>
      <w:r w:rsidR="00BE3516">
        <w:rPr>
          <w:rFonts w:eastAsiaTheme="minorHAnsi"/>
          <w:sz w:val="24"/>
          <w:szCs w:val="24"/>
          <w:lang w:val="bg-BG"/>
        </w:rPr>
        <w:t>се цели</w:t>
      </w:r>
      <w:r w:rsidR="00F12B0A">
        <w:rPr>
          <w:rFonts w:eastAsiaTheme="minorHAnsi"/>
          <w:sz w:val="24"/>
          <w:szCs w:val="24"/>
          <w:lang w:val="bg-BG"/>
        </w:rPr>
        <w:t xml:space="preserve"> </w:t>
      </w:r>
      <w:r w:rsidR="00E473EB">
        <w:rPr>
          <w:rFonts w:eastAsiaTheme="minorHAnsi"/>
          <w:sz w:val="24"/>
          <w:szCs w:val="24"/>
          <w:lang w:val="bg-BG"/>
        </w:rPr>
        <w:t xml:space="preserve">постигането </w:t>
      </w:r>
      <w:r>
        <w:rPr>
          <w:rFonts w:eastAsiaTheme="minorHAnsi"/>
          <w:sz w:val="24"/>
          <w:szCs w:val="24"/>
          <w:lang w:val="bg-BG"/>
        </w:rPr>
        <w:t>на следните цели:</w:t>
      </w:r>
    </w:p>
    <w:p w14:paraId="0A39AB36" w14:textId="77777777" w:rsidR="00652F6B" w:rsidRDefault="00652F6B" w:rsidP="00652F6B">
      <w:pPr>
        <w:spacing w:after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1.1.</w:t>
      </w:r>
      <w:r w:rsidR="00986C81">
        <w:rPr>
          <w:rFonts w:eastAsiaTheme="minorHAnsi"/>
          <w:sz w:val="24"/>
          <w:szCs w:val="24"/>
          <w:lang w:val="bg-BG"/>
        </w:rPr>
        <w:t xml:space="preserve">Поддържане на </w:t>
      </w:r>
      <w:r w:rsidR="0011287D">
        <w:rPr>
          <w:rFonts w:eastAsiaTheme="minorHAnsi"/>
          <w:sz w:val="24"/>
          <w:szCs w:val="24"/>
          <w:lang w:val="bg-BG"/>
        </w:rPr>
        <w:t>документиран процес за регистрация, анализиране и обработване на жалби</w:t>
      </w:r>
      <w:r w:rsidR="00F041D8">
        <w:rPr>
          <w:rFonts w:eastAsiaTheme="minorHAnsi"/>
          <w:sz w:val="24"/>
          <w:szCs w:val="24"/>
          <w:lang w:val="bg-BG"/>
        </w:rPr>
        <w:t>.</w:t>
      </w:r>
    </w:p>
    <w:p w14:paraId="6169F8A1" w14:textId="77777777" w:rsidR="00652F6B" w:rsidRDefault="00652F6B" w:rsidP="00652F6B">
      <w:pPr>
        <w:spacing w:after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1.2.</w:t>
      </w:r>
      <w:r w:rsidR="00E863A9">
        <w:rPr>
          <w:rFonts w:eastAsiaTheme="minorHAnsi"/>
          <w:sz w:val="24"/>
          <w:szCs w:val="24"/>
          <w:lang w:val="bg-BG"/>
        </w:rPr>
        <w:t>П</w:t>
      </w:r>
      <w:r w:rsidR="0011287D">
        <w:rPr>
          <w:rFonts w:eastAsiaTheme="minorHAnsi"/>
          <w:sz w:val="24"/>
          <w:szCs w:val="24"/>
          <w:lang w:val="bg-BG"/>
        </w:rPr>
        <w:t>рилагане на методи</w:t>
      </w:r>
      <w:r w:rsidR="00E863A9">
        <w:rPr>
          <w:rFonts w:eastAsiaTheme="minorHAnsi"/>
          <w:sz w:val="24"/>
          <w:szCs w:val="24"/>
          <w:lang w:val="bg-BG"/>
        </w:rPr>
        <w:t xml:space="preserve"> и средства при решаване на жалбите, които да гарантират запазване на партньорските отношения с жалбоподателя и защита на интересите на ИЛ</w:t>
      </w:r>
      <w:r>
        <w:rPr>
          <w:rFonts w:eastAsiaTheme="minorHAnsi"/>
          <w:sz w:val="24"/>
          <w:szCs w:val="24"/>
          <w:lang w:val="bg-BG"/>
        </w:rPr>
        <w:t xml:space="preserve">. </w:t>
      </w:r>
    </w:p>
    <w:p w14:paraId="3974134D" w14:textId="77777777" w:rsidR="00E473EB" w:rsidRDefault="00E473EB" w:rsidP="00646A98">
      <w:pPr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1.3.</w:t>
      </w:r>
      <w:r w:rsidR="00E863A9">
        <w:rPr>
          <w:rFonts w:eastAsiaTheme="minorHAnsi"/>
          <w:sz w:val="24"/>
          <w:szCs w:val="24"/>
          <w:lang w:val="bg-BG"/>
        </w:rPr>
        <w:t>Използване на информацията в жалбата за целите на подобряване на СУ на лабораторията</w:t>
      </w:r>
      <w:r w:rsidR="0043250E">
        <w:rPr>
          <w:rFonts w:eastAsiaTheme="minorHAnsi"/>
          <w:sz w:val="24"/>
          <w:szCs w:val="24"/>
          <w:lang w:val="bg-BG"/>
        </w:rPr>
        <w:t>.</w:t>
      </w:r>
    </w:p>
    <w:p w14:paraId="35155082" w14:textId="77777777" w:rsidR="00652F6B" w:rsidRPr="001C57BB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0DBE5569" w14:textId="77777777" w:rsidR="00652F6B" w:rsidRPr="001C35C9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59DF49E0" w14:textId="77777777" w:rsidR="00652F6B" w:rsidRPr="00D448A2" w:rsidRDefault="00652F6B" w:rsidP="00652F6B">
      <w:pPr>
        <w:ind w:firstLine="720"/>
        <w:jc w:val="both"/>
        <w:rPr>
          <w:rFonts w:eastAsiaTheme="minorHAnsi"/>
          <w:b/>
          <w:sz w:val="24"/>
          <w:szCs w:val="24"/>
          <w:lang w:val="bg-BG"/>
        </w:rPr>
      </w:pPr>
      <w:r w:rsidRPr="00D448A2">
        <w:rPr>
          <w:rFonts w:eastAsiaTheme="minorHAnsi"/>
          <w:b/>
          <w:sz w:val="24"/>
          <w:szCs w:val="24"/>
          <w:lang w:val="bg-BG"/>
        </w:rPr>
        <w:t>2.ОБХВАТ</w:t>
      </w:r>
    </w:p>
    <w:p w14:paraId="66220112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Процедурата се прилага съвместно с </w:t>
      </w:r>
      <w:r w:rsidR="00E863A9">
        <w:rPr>
          <w:rFonts w:eastAsiaTheme="minorHAnsi"/>
          <w:sz w:val="24"/>
          <w:szCs w:val="24"/>
          <w:lang w:val="bg-BG"/>
        </w:rPr>
        <w:t xml:space="preserve">всички процедури от СУ, когато е необходимо прилагане на едни или други действия по жалбата или когато е необходима тяхната промяна. </w:t>
      </w:r>
    </w:p>
    <w:p w14:paraId="4190028E" w14:textId="77777777" w:rsidR="00652F6B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4CBED475" w14:textId="77777777" w:rsidR="00652F6B" w:rsidRPr="00D448A2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4FE9624C" w14:textId="77777777" w:rsidR="00652F6B" w:rsidRPr="00D448A2" w:rsidRDefault="00652F6B" w:rsidP="00652F6B">
      <w:pPr>
        <w:ind w:firstLine="720"/>
        <w:jc w:val="both"/>
        <w:rPr>
          <w:rFonts w:eastAsiaTheme="minorHAnsi"/>
          <w:b/>
          <w:sz w:val="24"/>
          <w:szCs w:val="24"/>
          <w:lang w:val="bg-BG"/>
        </w:rPr>
      </w:pPr>
      <w:r w:rsidRPr="00D448A2">
        <w:rPr>
          <w:rFonts w:eastAsiaTheme="minorHAnsi"/>
          <w:b/>
          <w:sz w:val="24"/>
          <w:szCs w:val="24"/>
          <w:lang w:val="bg-BG"/>
        </w:rPr>
        <w:t>3.ОТГОВОРНОСТИ И ПЪЛНОМОЩИЯ</w:t>
      </w:r>
    </w:p>
    <w:p w14:paraId="476CD6A0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448A2">
        <w:rPr>
          <w:rFonts w:eastAsiaTheme="minorHAnsi"/>
          <w:sz w:val="24"/>
          <w:szCs w:val="24"/>
          <w:lang w:val="bg-BG"/>
        </w:rPr>
        <w:t>3.1.На ръководителя на лабораторията.</w:t>
      </w:r>
    </w:p>
    <w:p w14:paraId="357289DF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8735F">
        <w:rPr>
          <w:rFonts w:eastAsiaTheme="minorHAnsi"/>
          <w:sz w:val="24"/>
          <w:szCs w:val="24"/>
          <w:lang w:val="bg-BG"/>
        </w:rPr>
        <w:t>3.1.1.</w:t>
      </w:r>
      <w:r>
        <w:rPr>
          <w:rFonts w:eastAsiaTheme="minorHAnsi"/>
          <w:sz w:val="24"/>
          <w:szCs w:val="24"/>
          <w:lang w:val="bg-BG"/>
        </w:rPr>
        <w:t>Осигурява</w:t>
      </w:r>
      <w:r w:rsidR="00317CD8">
        <w:rPr>
          <w:rFonts w:eastAsiaTheme="minorHAnsi"/>
          <w:sz w:val="24"/>
          <w:szCs w:val="24"/>
          <w:lang w:val="bg-BG"/>
        </w:rPr>
        <w:t xml:space="preserve"> </w:t>
      </w:r>
      <w:r w:rsidR="00E863A9">
        <w:rPr>
          <w:rFonts w:eastAsiaTheme="minorHAnsi"/>
          <w:sz w:val="24"/>
          <w:szCs w:val="24"/>
          <w:lang w:val="bg-BG"/>
        </w:rPr>
        <w:t xml:space="preserve">необходимия </w:t>
      </w:r>
      <w:r w:rsidR="00317CD8">
        <w:rPr>
          <w:rFonts w:eastAsiaTheme="minorHAnsi"/>
          <w:sz w:val="24"/>
          <w:szCs w:val="24"/>
          <w:lang w:val="bg-BG"/>
        </w:rPr>
        <w:t>времеви</w:t>
      </w:r>
      <w:r>
        <w:rPr>
          <w:rFonts w:eastAsiaTheme="minorHAnsi"/>
          <w:sz w:val="24"/>
          <w:szCs w:val="24"/>
          <w:lang w:val="bg-BG"/>
        </w:rPr>
        <w:t xml:space="preserve"> ресурс</w:t>
      </w:r>
      <w:r w:rsidR="00317CD8">
        <w:rPr>
          <w:rFonts w:eastAsiaTheme="minorHAnsi"/>
          <w:sz w:val="24"/>
          <w:szCs w:val="24"/>
          <w:lang w:val="bg-BG"/>
        </w:rPr>
        <w:t xml:space="preserve"> </w:t>
      </w:r>
      <w:r w:rsidR="00E863A9">
        <w:rPr>
          <w:rFonts w:eastAsiaTheme="minorHAnsi"/>
          <w:sz w:val="24"/>
          <w:szCs w:val="24"/>
          <w:lang w:val="bg-BG"/>
        </w:rPr>
        <w:t xml:space="preserve">за </w:t>
      </w:r>
      <w:r w:rsidR="00317CD8">
        <w:rPr>
          <w:rFonts w:eastAsiaTheme="minorHAnsi"/>
          <w:sz w:val="24"/>
          <w:szCs w:val="24"/>
          <w:lang w:val="bg-BG"/>
        </w:rPr>
        <w:t xml:space="preserve">персонала за </w:t>
      </w:r>
      <w:r w:rsidR="00E863A9">
        <w:rPr>
          <w:rFonts w:eastAsiaTheme="minorHAnsi"/>
          <w:sz w:val="24"/>
          <w:szCs w:val="24"/>
          <w:lang w:val="bg-BG"/>
        </w:rPr>
        <w:t>извършване на ефикасни действия по решаване на жалбата.</w:t>
      </w:r>
      <w:r w:rsidR="00317CD8">
        <w:rPr>
          <w:rFonts w:eastAsiaTheme="minorHAnsi"/>
          <w:sz w:val="24"/>
          <w:szCs w:val="24"/>
          <w:lang w:val="bg-BG"/>
        </w:rPr>
        <w:t xml:space="preserve"> </w:t>
      </w:r>
    </w:p>
    <w:p w14:paraId="06201060" w14:textId="77777777" w:rsidR="000527ED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8735F">
        <w:rPr>
          <w:rFonts w:eastAsiaTheme="minorHAnsi"/>
          <w:sz w:val="24"/>
          <w:szCs w:val="24"/>
          <w:lang w:val="bg-BG"/>
        </w:rPr>
        <w:t>3.1.2.</w:t>
      </w:r>
      <w:r w:rsidR="00E863A9">
        <w:rPr>
          <w:rFonts w:eastAsiaTheme="minorHAnsi"/>
          <w:sz w:val="24"/>
          <w:szCs w:val="24"/>
          <w:lang w:val="bg-BG"/>
        </w:rPr>
        <w:t>Съгласува с клиента ефективни действия от страна от страна на лабораторията, когато тя е неизправна страна по жалбата</w:t>
      </w:r>
      <w:r w:rsidR="000527ED">
        <w:rPr>
          <w:rFonts w:eastAsiaTheme="minorHAnsi"/>
          <w:sz w:val="24"/>
          <w:szCs w:val="24"/>
          <w:lang w:val="bg-BG"/>
        </w:rPr>
        <w:t>.</w:t>
      </w:r>
    </w:p>
    <w:p w14:paraId="1720D69E" w14:textId="77777777" w:rsidR="007F6F36" w:rsidRDefault="000527ED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3.1.3.</w:t>
      </w:r>
      <w:r w:rsidR="005C45B9">
        <w:rPr>
          <w:rFonts w:eastAsiaTheme="minorHAnsi"/>
          <w:sz w:val="24"/>
          <w:szCs w:val="24"/>
          <w:lang w:val="bg-BG"/>
        </w:rPr>
        <w:t>Поддържа действена комуникация с клиента за запазване на бъдещи партньорски отношения, когато ИЛ не е изправна страна по жалбата</w:t>
      </w:r>
      <w:r>
        <w:rPr>
          <w:rFonts w:eastAsiaTheme="minorHAnsi"/>
          <w:sz w:val="24"/>
          <w:szCs w:val="24"/>
          <w:lang w:val="bg-BG"/>
        </w:rPr>
        <w:t>.</w:t>
      </w:r>
      <w:r w:rsidR="00771377">
        <w:rPr>
          <w:rFonts w:eastAsiaTheme="minorHAnsi"/>
          <w:sz w:val="24"/>
          <w:szCs w:val="24"/>
          <w:lang w:val="bg-BG"/>
        </w:rPr>
        <w:t xml:space="preserve"> </w:t>
      </w:r>
    </w:p>
    <w:p w14:paraId="61D63786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448A2">
        <w:rPr>
          <w:rFonts w:eastAsiaTheme="minorHAnsi"/>
          <w:sz w:val="24"/>
          <w:szCs w:val="24"/>
          <w:lang w:val="bg-BG"/>
        </w:rPr>
        <w:t>3.</w:t>
      </w:r>
      <w:r>
        <w:rPr>
          <w:rFonts w:eastAsiaTheme="minorHAnsi"/>
          <w:sz w:val="24"/>
          <w:szCs w:val="24"/>
          <w:lang w:val="bg-BG"/>
        </w:rPr>
        <w:t>2</w:t>
      </w:r>
      <w:r w:rsidRPr="00D448A2">
        <w:rPr>
          <w:rFonts w:eastAsiaTheme="minorHAnsi"/>
          <w:sz w:val="24"/>
          <w:szCs w:val="24"/>
          <w:lang w:val="bg-BG"/>
        </w:rPr>
        <w:t xml:space="preserve">.На отговорника по </w:t>
      </w:r>
      <w:r w:rsidR="000527ED">
        <w:rPr>
          <w:rFonts w:eastAsiaTheme="minorHAnsi"/>
          <w:sz w:val="24"/>
          <w:szCs w:val="24"/>
          <w:lang w:val="bg-BG"/>
        </w:rPr>
        <w:t>качеството</w:t>
      </w:r>
      <w:r w:rsidR="00A94902" w:rsidRPr="00D448A2">
        <w:rPr>
          <w:rFonts w:eastAsiaTheme="minorHAnsi"/>
          <w:sz w:val="24"/>
          <w:szCs w:val="24"/>
          <w:lang w:val="bg-BG"/>
        </w:rPr>
        <w:t xml:space="preserve"> в лабораторията</w:t>
      </w:r>
      <w:r w:rsidRPr="00D448A2">
        <w:rPr>
          <w:rFonts w:eastAsiaTheme="minorHAnsi"/>
          <w:sz w:val="24"/>
          <w:szCs w:val="24"/>
          <w:lang w:val="bg-BG"/>
        </w:rPr>
        <w:t>.</w:t>
      </w:r>
    </w:p>
    <w:p w14:paraId="721CFE7F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3.2</w:t>
      </w:r>
      <w:r w:rsidRPr="00BF0B2E">
        <w:rPr>
          <w:rFonts w:eastAsiaTheme="minorHAnsi"/>
          <w:sz w:val="24"/>
          <w:szCs w:val="24"/>
          <w:lang w:val="bg-BG"/>
        </w:rPr>
        <w:t>.1.</w:t>
      </w:r>
      <w:r w:rsidR="005C45B9">
        <w:rPr>
          <w:rFonts w:eastAsiaTheme="minorHAnsi"/>
          <w:sz w:val="24"/>
          <w:szCs w:val="24"/>
          <w:lang w:val="bg-BG"/>
        </w:rPr>
        <w:t>Координира и пряко участва в процеса на уреждане на жалбата и неговото документиране</w:t>
      </w:r>
      <w:r>
        <w:rPr>
          <w:rFonts w:eastAsiaTheme="minorHAnsi"/>
          <w:sz w:val="24"/>
          <w:szCs w:val="24"/>
          <w:lang w:val="bg-BG"/>
        </w:rPr>
        <w:t>.</w:t>
      </w:r>
    </w:p>
    <w:p w14:paraId="5D5C40C7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BF0B2E">
        <w:rPr>
          <w:rFonts w:eastAsiaTheme="minorHAnsi"/>
          <w:sz w:val="24"/>
          <w:szCs w:val="24"/>
          <w:lang w:val="bg-BG"/>
        </w:rPr>
        <w:t>3.</w:t>
      </w:r>
      <w:r>
        <w:rPr>
          <w:rFonts w:eastAsiaTheme="minorHAnsi"/>
          <w:sz w:val="24"/>
          <w:szCs w:val="24"/>
          <w:lang w:val="bg-BG"/>
        </w:rPr>
        <w:t>2</w:t>
      </w:r>
      <w:r w:rsidRPr="00BF0B2E">
        <w:rPr>
          <w:rFonts w:eastAsiaTheme="minorHAnsi"/>
          <w:sz w:val="24"/>
          <w:szCs w:val="24"/>
          <w:lang w:val="bg-BG"/>
        </w:rPr>
        <w:t>.2.</w:t>
      </w:r>
      <w:r w:rsidR="005C45B9">
        <w:rPr>
          <w:rFonts w:eastAsiaTheme="minorHAnsi"/>
          <w:sz w:val="24"/>
          <w:szCs w:val="24"/>
          <w:lang w:val="bg-BG"/>
        </w:rPr>
        <w:t>Подготвя коригиращи действия или действия за подобряване на СУ, след приключване на жалбата</w:t>
      </w:r>
      <w:r w:rsidR="00AB6B47">
        <w:rPr>
          <w:rFonts w:eastAsiaTheme="minorHAnsi"/>
          <w:sz w:val="24"/>
          <w:szCs w:val="24"/>
          <w:lang w:val="bg-BG"/>
        </w:rPr>
        <w:t xml:space="preserve">. </w:t>
      </w:r>
    </w:p>
    <w:p w14:paraId="372DE8D6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D448A2">
        <w:rPr>
          <w:rFonts w:eastAsiaTheme="minorHAnsi"/>
          <w:sz w:val="24"/>
          <w:szCs w:val="24"/>
          <w:lang w:val="bg-BG"/>
        </w:rPr>
        <w:t>3.</w:t>
      </w:r>
      <w:r w:rsidR="005C45B9">
        <w:rPr>
          <w:rFonts w:eastAsiaTheme="minorHAnsi"/>
          <w:sz w:val="24"/>
          <w:szCs w:val="24"/>
          <w:lang w:val="bg-BG"/>
        </w:rPr>
        <w:t>3</w:t>
      </w:r>
      <w:r w:rsidRPr="00D448A2">
        <w:rPr>
          <w:rFonts w:eastAsiaTheme="minorHAnsi"/>
          <w:sz w:val="24"/>
          <w:szCs w:val="24"/>
          <w:lang w:val="bg-BG"/>
        </w:rPr>
        <w:t>.На персонала на лабораторията.</w:t>
      </w:r>
    </w:p>
    <w:p w14:paraId="774A2BB6" w14:textId="77777777" w:rsidR="00652F6B" w:rsidRPr="00BF0B2E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BF0B2E">
        <w:rPr>
          <w:rFonts w:eastAsiaTheme="minorHAnsi"/>
          <w:sz w:val="24"/>
          <w:szCs w:val="24"/>
          <w:lang w:val="bg-BG"/>
        </w:rPr>
        <w:lastRenderedPageBreak/>
        <w:t>3.</w:t>
      </w:r>
      <w:r w:rsidR="009A7451">
        <w:rPr>
          <w:rFonts w:eastAsiaTheme="minorHAnsi"/>
          <w:sz w:val="24"/>
          <w:szCs w:val="24"/>
          <w:lang w:val="bg-BG"/>
        </w:rPr>
        <w:t>3</w:t>
      </w:r>
      <w:r w:rsidRPr="00BF0B2E">
        <w:rPr>
          <w:rFonts w:eastAsiaTheme="minorHAnsi"/>
          <w:sz w:val="24"/>
          <w:szCs w:val="24"/>
          <w:lang w:val="bg-BG"/>
        </w:rPr>
        <w:t>.1.</w:t>
      </w:r>
      <w:r w:rsidR="004F0968">
        <w:rPr>
          <w:rFonts w:eastAsiaTheme="minorHAnsi"/>
          <w:sz w:val="24"/>
          <w:szCs w:val="24"/>
          <w:lang w:val="bg-BG"/>
        </w:rPr>
        <w:t>Участва в</w:t>
      </w:r>
      <w:r w:rsidR="00CF2B36">
        <w:rPr>
          <w:rFonts w:eastAsiaTheme="minorHAnsi"/>
          <w:sz w:val="24"/>
          <w:szCs w:val="24"/>
          <w:lang w:val="bg-BG"/>
        </w:rPr>
        <w:t xml:space="preserve"> </w:t>
      </w:r>
      <w:r w:rsidR="005C45B9">
        <w:rPr>
          <w:rFonts w:eastAsiaTheme="minorHAnsi"/>
          <w:sz w:val="24"/>
          <w:szCs w:val="24"/>
          <w:lang w:val="bg-BG"/>
        </w:rPr>
        <w:t>практическата работа на целия процес по жалбата</w:t>
      </w:r>
      <w:r>
        <w:rPr>
          <w:rFonts w:eastAsiaTheme="minorHAnsi"/>
          <w:sz w:val="24"/>
          <w:szCs w:val="24"/>
          <w:lang w:val="bg-BG"/>
        </w:rPr>
        <w:t>.</w:t>
      </w:r>
      <w:r w:rsidRPr="00BF0B2E">
        <w:rPr>
          <w:rFonts w:eastAsiaTheme="minorHAnsi"/>
          <w:sz w:val="24"/>
          <w:szCs w:val="24"/>
          <w:lang w:val="bg-BG"/>
        </w:rPr>
        <w:t xml:space="preserve"> </w:t>
      </w:r>
    </w:p>
    <w:p w14:paraId="737BDA61" w14:textId="77777777" w:rsidR="00652F6B" w:rsidRDefault="007D4339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3.</w:t>
      </w:r>
      <w:r w:rsidR="009A7451">
        <w:rPr>
          <w:rFonts w:eastAsiaTheme="minorHAnsi"/>
          <w:sz w:val="24"/>
          <w:szCs w:val="24"/>
          <w:lang w:val="bg-BG"/>
        </w:rPr>
        <w:t>3</w:t>
      </w:r>
      <w:r>
        <w:rPr>
          <w:rFonts w:eastAsiaTheme="minorHAnsi"/>
          <w:sz w:val="24"/>
          <w:szCs w:val="24"/>
          <w:lang w:val="bg-BG"/>
        </w:rPr>
        <w:t>.</w:t>
      </w:r>
      <w:r w:rsidR="00CF2B36">
        <w:rPr>
          <w:rFonts w:eastAsiaTheme="minorHAnsi"/>
          <w:sz w:val="24"/>
          <w:szCs w:val="24"/>
          <w:lang w:val="bg-BG"/>
        </w:rPr>
        <w:t>2</w:t>
      </w:r>
      <w:r>
        <w:rPr>
          <w:rFonts w:eastAsiaTheme="minorHAnsi"/>
          <w:sz w:val="24"/>
          <w:szCs w:val="24"/>
          <w:lang w:val="bg-BG"/>
        </w:rPr>
        <w:t>.</w:t>
      </w:r>
      <w:r w:rsidR="00652F6B">
        <w:rPr>
          <w:rFonts w:eastAsiaTheme="minorHAnsi"/>
          <w:sz w:val="24"/>
          <w:szCs w:val="24"/>
          <w:lang w:val="bg-BG"/>
        </w:rPr>
        <w:t>Изпълнява указанията на РИЛ</w:t>
      </w:r>
      <w:r w:rsidR="005C45B9">
        <w:rPr>
          <w:rFonts w:eastAsiaTheme="minorHAnsi"/>
          <w:sz w:val="24"/>
          <w:szCs w:val="24"/>
          <w:lang w:val="bg-BG"/>
        </w:rPr>
        <w:t xml:space="preserve"> и</w:t>
      </w:r>
      <w:r w:rsidR="00652F6B">
        <w:rPr>
          <w:rFonts w:eastAsiaTheme="minorHAnsi"/>
          <w:sz w:val="24"/>
          <w:szCs w:val="24"/>
          <w:lang w:val="bg-BG"/>
        </w:rPr>
        <w:t xml:space="preserve"> </w:t>
      </w:r>
      <w:r w:rsidR="00CF2B36">
        <w:rPr>
          <w:rFonts w:eastAsiaTheme="minorHAnsi"/>
          <w:sz w:val="24"/>
          <w:szCs w:val="24"/>
          <w:lang w:val="bg-BG"/>
        </w:rPr>
        <w:t>ОК</w:t>
      </w:r>
      <w:r w:rsidR="0033376E">
        <w:rPr>
          <w:rFonts w:eastAsiaTheme="minorHAnsi"/>
          <w:sz w:val="24"/>
          <w:szCs w:val="24"/>
          <w:lang w:val="bg-BG"/>
        </w:rPr>
        <w:t xml:space="preserve"> по възникнали нови обстоятелства при решаване на жалбата. </w:t>
      </w:r>
      <w:r w:rsidR="00AA3047">
        <w:rPr>
          <w:rFonts w:eastAsiaTheme="minorHAnsi"/>
          <w:sz w:val="24"/>
          <w:szCs w:val="24"/>
          <w:lang w:val="bg-BG"/>
        </w:rPr>
        <w:t xml:space="preserve"> </w:t>
      </w:r>
    </w:p>
    <w:p w14:paraId="71759F6A" w14:textId="77777777" w:rsidR="00652F6B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4871A02A" w14:textId="77777777" w:rsidR="00652F6B" w:rsidRPr="00D448A2" w:rsidRDefault="00652F6B" w:rsidP="00652F6B">
      <w:pPr>
        <w:ind w:firstLine="720"/>
        <w:jc w:val="both"/>
        <w:rPr>
          <w:rFonts w:eastAsiaTheme="minorHAnsi"/>
          <w:sz w:val="24"/>
          <w:szCs w:val="24"/>
          <w:lang w:val="bg-BG"/>
        </w:rPr>
      </w:pPr>
    </w:p>
    <w:p w14:paraId="4A1A526F" w14:textId="77777777" w:rsidR="00652F6B" w:rsidRPr="00D448A2" w:rsidRDefault="00652F6B" w:rsidP="00652F6B">
      <w:pPr>
        <w:ind w:firstLine="720"/>
        <w:jc w:val="both"/>
        <w:rPr>
          <w:rFonts w:eastAsiaTheme="minorHAnsi"/>
          <w:b/>
          <w:sz w:val="24"/>
          <w:szCs w:val="24"/>
          <w:lang w:val="bg-BG"/>
        </w:rPr>
      </w:pPr>
      <w:r w:rsidRPr="00D448A2">
        <w:rPr>
          <w:rFonts w:eastAsiaTheme="minorHAnsi"/>
          <w:b/>
          <w:sz w:val="24"/>
          <w:szCs w:val="24"/>
          <w:lang w:val="bg-BG"/>
        </w:rPr>
        <w:t>4.ОПИСАНИЕ НА ДЕЙНОСТИТЕ</w:t>
      </w:r>
    </w:p>
    <w:p w14:paraId="6ED94ABB" w14:textId="3E2442BA" w:rsidR="00275D34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4.1.</w:t>
      </w:r>
      <w:r w:rsidR="0033376E">
        <w:rPr>
          <w:rFonts w:eastAsiaTheme="minorHAnsi"/>
          <w:sz w:val="24"/>
          <w:szCs w:val="24"/>
          <w:lang w:val="bg-BG"/>
        </w:rPr>
        <w:t>Използвани документи за регистриране, анализиране и обработване на жа</w:t>
      </w:r>
      <w:r w:rsidR="004834B0">
        <w:rPr>
          <w:rFonts w:eastAsiaTheme="minorHAnsi"/>
          <w:sz w:val="24"/>
          <w:szCs w:val="24"/>
          <w:lang w:val="bg-BG"/>
        </w:rPr>
        <w:t xml:space="preserve">лба </w:t>
      </w:r>
      <w:r w:rsidR="004834B0" w:rsidRPr="003855DC">
        <w:rPr>
          <w:rFonts w:eastAsiaTheme="minorHAnsi"/>
          <w:sz w:val="24"/>
          <w:szCs w:val="24"/>
          <w:lang w:val="bg-BG"/>
        </w:rPr>
        <w:t>ФК 7.9-2</w:t>
      </w:r>
      <w:r w:rsidR="0033376E" w:rsidRPr="003855DC">
        <w:rPr>
          <w:rFonts w:eastAsiaTheme="minorHAnsi"/>
          <w:sz w:val="24"/>
          <w:szCs w:val="24"/>
          <w:lang w:val="bg-BG"/>
        </w:rPr>
        <w:t>.</w:t>
      </w:r>
    </w:p>
    <w:p w14:paraId="04EA1BBF" w14:textId="24371248" w:rsidR="004834B0" w:rsidRDefault="0033376E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4.1.1.</w:t>
      </w:r>
      <w:r w:rsidR="004834B0" w:rsidRPr="004834B0">
        <w:rPr>
          <w:rFonts w:eastAsiaTheme="minorHAnsi"/>
          <w:sz w:val="24"/>
          <w:szCs w:val="24"/>
          <w:lang w:val="bg-BG"/>
        </w:rPr>
        <w:t xml:space="preserve"> За регистрация се използва дневник, съобразно ФК 7.9-1. При регистрацията се отразяват и приложения, ако има такива</w:t>
      </w:r>
      <w:r w:rsidR="004834B0">
        <w:rPr>
          <w:rFonts w:eastAsiaTheme="minorHAnsi"/>
          <w:sz w:val="24"/>
          <w:szCs w:val="24"/>
          <w:lang w:val="bg-BG"/>
        </w:rPr>
        <w:t>.</w:t>
      </w:r>
      <w:r w:rsidR="004834B0" w:rsidRPr="004834B0">
        <w:rPr>
          <w:rFonts w:eastAsiaTheme="minorHAnsi"/>
          <w:sz w:val="24"/>
          <w:szCs w:val="24"/>
          <w:lang w:val="bg-BG"/>
        </w:rPr>
        <w:t xml:space="preserve"> </w:t>
      </w:r>
    </w:p>
    <w:p w14:paraId="3956E142" w14:textId="0A7350A9" w:rsidR="000908F1" w:rsidRDefault="000908F1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4.1.2.За анализиране на информацията се ползват водени записи във ФК от СУ, обхващащи времето и предмета на дейност, описани в жалбата. При необходимост, от тези записи се правят извадки, в свободна форма, при спазване на изискванията на ПК 7.11 за преноса на данните.</w:t>
      </w:r>
    </w:p>
    <w:p w14:paraId="550C66A9" w14:textId="77777777" w:rsidR="000908F1" w:rsidRPr="00DF04FE" w:rsidRDefault="000908F1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4.1.3.За обработката на жалбата се ползва ФК 7.</w:t>
      </w:r>
      <w:r w:rsidR="00141AB4">
        <w:rPr>
          <w:rFonts w:eastAsiaTheme="minorHAnsi"/>
          <w:sz w:val="24"/>
          <w:szCs w:val="24"/>
          <w:lang w:val="en-US"/>
        </w:rPr>
        <w:t>10</w:t>
      </w:r>
      <w:r>
        <w:rPr>
          <w:rFonts w:eastAsiaTheme="minorHAnsi"/>
          <w:sz w:val="24"/>
          <w:szCs w:val="24"/>
          <w:lang w:val="bg-BG"/>
        </w:rPr>
        <w:t>-</w:t>
      </w:r>
      <w:r w:rsidR="00141AB4">
        <w:rPr>
          <w:rFonts w:eastAsiaTheme="minorHAnsi"/>
          <w:sz w:val="24"/>
          <w:szCs w:val="24"/>
          <w:lang w:val="bg-BG"/>
        </w:rPr>
        <w:t>1 от ПК 7.10.</w:t>
      </w:r>
    </w:p>
    <w:p w14:paraId="57CB3863" w14:textId="77777777" w:rsidR="00652F6B" w:rsidRDefault="00652F6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4.2.</w:t>
      </w:r>
      <w:r w:rsidR="00CC05C0">
        <w:rPr>
          <w:rFonts w:eastAsiaTheme="minorHAnsi"/>
          <w:sz w:val="24"/>
          <w:szCs w:val="24"/>
          <w:lang w:val="bg-BG"/>
        </w:rPr>
        <w:t>Р</w:t>
      </w:r>
      <w:r w:rsidR="001655E8">
        <w:rPr>
          <w:rFonts w:eastAsiaTheme="minorHAnsi"/>
          <w:sz w:val="24"/>
          <w:szCs w:val="24"/>
          <w:lang w:val="bg-BG"/>
        </w:rPr>
        <w:t>егистриране на жалбата</w:t>
      </w:r>
      <w:r w:rsidR="002C1F5C">
        <w:rPr>
          <w:rFonts w:eastAsiaTheme="minorHAnsi"/>
          <w:sz w:val="24"/>
          <w:szCs w:val="24"/>
          <w:lang w:val="bg-BG"/>
        </w:rPr>
        <w:t>.</w:t>
      </w:r>
    </w:p>
    <w:p w14:paraId="2A3F0362" w14:textId="77777777" w:rsidR="001655E8" w:rsidRDefault="001655E8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4.2.1.Настоящата процедура се предоставя, при поискване, на всяка една заинтересована страна. По искане на клиента, тя може да бъде едно от приложенията на договора с него, съобразно ПК 7.1.</w:t>
      </w:r>
    </w:p>
    <w:p w14:paraId="4E71A323" w14:textId="349CF16E" w:rsidR="001655E8" w:rsidRDefault="001655E8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4.2.2.След получаване на жалба</w:t>
      </w:r>
      <w:r w:rsidR="004834B0">
        <w:rPr>
          <w:rFonts w:eastAsiaTheme="minorHAnsi"/>
          <w:sz w:val="24"/>
          <w:szCs w:val="24"/>
          <w:lang w:val="bg-BG"/>
        </w:rPr>
        <w:t xml:space="preserve"> </w:t>
      </w:r>
      <w:r w:rsidR="004834B0" w:rsidRPr="003855DC">
        <w:rPr>
          <w:rFonts w:eastAsiaTheme="minorHAnsi"/>
          <w:sz w:val="24"/>
          <w:szCs w:val="24"/>
          <w:lang w:val="bg-BG"/>
        </w:rPr>
        <w:t>ФК 7.9-2</w:t>
      </w:r>
      <w:r w:rsidRPr="003855DC">
        <w:rPr>
          <w:rFonts w:eastAsiaTheme="minorHAnsi"/>
          <w:sz w:val="24"/>
          <w:szCs w:val="24"/>
          <w:lang w:val="bg-BG"/>
        </w:rPr>
        <w:t>, тя се регистрира в дневника от ФК 7.9-1. Потвърждаването се извършва</w:t>
      </w:r>
      <w:r w:rsidR="00C54790" w:rsidRPr="003855DC">
        <w:rPr>
          <w:rFonts w:eastAsiaTheme="minorHAnsi"/>
          <w:sz w:val="24"/>
          <w:szCs w:val="24"/>
          <w:lang w:val="en-US"/>
        </w:rPr>
        <w:t>,</w:t>
      </w:r>
      <w:r w:rsidRPr="003855DC">
        <w:rPr>
          <w:rFonts w:eastAsiaTheme="minorHAnsi"/>
          <w:sz w:val="24"/>
          <w:szCs w:val="24"/>
          <w:lang w:val="bg-BG"/>
        </w:rPr>
        <w:t xml:space="preserve"> чрез предоставяне на приносителя</w:t>
      </w:r>
      <w:r>
        <w:rPr>
          <w:rFonts w:eastAsiaTheme="minorHAnsi"/>
          <w:sz w:val="24"/>
          <w:szCs w:val="24"/>
          <w:lang w:val="bg-BG"/>
        </w:rPr>
        <w:t xml:space="preserve"> на запис на регистрационния номер от ФК 7.9-1 и датата на регистрация. Този запис се маркира с печата на ИЛ</w:t>
      </w:r>
      <w:r w:rsidR="00FE6684">
        <w:rPr>
          <w:rFonts w:eastAsiaTheme="minorHAnsi"/>
          <w:sz w:val="24"/>
          <w:szCs w:val="24"/>
          <w:lang w:val="bg-BG"/>
        </w:rPr>
        <w:t>.</w:t>
      </w:r>
    </w:p>
    <w:p w14:paraId="788C5C10" w14:textId="77777777" w:rsidR="00FE6684" w:rsidRDefault="00FE6684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4.2.3.С всички жалби, свързани с лабораторните дейности от обхвата на акредитация, се процедира съобразно т. 4.2.2. Жалбите, които не отговарят на този критерий се препращат за регистрация в „САМЕЛ 90“ АД, съобразно изискванията на </w:t>
      </w:r>
      <w:r w:rsidR="00C8645E">
        <w:rPr>
          <w:rFonts w:eastAsiaTheme="minorHAnsi"/>
          <w:sz w:val="24"/>
          <w:szCs w:val="24"/>
          <w:lang w:val="bg-BG"/>
        </w:rPr>
        <w:t>ИСУ.</w:t>
      </w:r>
    </w:p>
    <w:p w14:paraId="3BB4D6A9" w14:textId="77777777" w:rsidR="00C8645E" w:rsidRDefault="00C8645E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4.2.4.След регистрацията на жалбата, тя се обсъжда с целия персонал, като всеки един получава задача по нейното решаване. По този начин, на всички нива на управление се поемат отговорностите по жалбата, съобразно т. 3.</w:t>
      </w:r>
    </w:p>
    <w:p w14:paraId="239BED2F" w14:textId="77777777" w:rsidR="00C8645E" w:rsidRPr="00C8645E" w:rsidRDefault="00C8645E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4.2.5.Всеки един от персонала, когато това е приложимо, участва в анализа на жалбата. Прилагат се действията от т. 4.1.2, като се извършва съпоставка с информация от жалбата или приложения към нея.</w:t>
      </w:r>
    </w:p>
    <w:p w14:paraId="2FE6EB1C" w14:textId="77777777" w:rsidR="00DA60F3" w:rsidRDefault="000C07EB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4.3.</w:t>
      </w:r>
      <w:r w:rsidR="00C8645E">
        <w:rPr>
          <w:rFonts w:eastAsiaTheme="minorHAnsi"/>
          <w:sz w:val="24"/>
          <w:szCs w:val="24"/>
          <w:lang w:val="bg-BG"/>
        </w:rPr>
        <w:t>Обработка на жалбата.</w:t>
      </w:r>
    </w:p>
    <w:p w14:paraId="48D64C24" w14:textId="77777777" w:rsidR="00C8645E" w:rsidRDefault="00C8645E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4.3.1.Получаване и потвърждаване, чрез прилагане на действията по т. 4.2.2 и т. 4.2.3.</w:t>
      </w:r>
    </w:p>
    <w:p w14:paraId="6033D90B" w14:textId="77777777" w:rsidR="00213DD9" w:rsidRDefault="00C8645E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4.3.2.Проверка на жалбата, чрез първоначален</w:t>
      </w:r>
      <w:r w:rsidR="00511841">
        <w:rPr>
          <w:rFonts w:eastAsiaTheme="minorHAnsi"/>
          <w:sz w:val="24"/>
          <w:szCs w:val="24"/>
          <w:lang w:val="bg-BG"/>
        </w:rPr>
        <w:t xml:space="preserve"> анализ по т. 4.1.2 и т. 4.2.5, за вземане на решение за обоснованост/необоснованост. На тази база се вземат решения по предприемане на действия в отговор на жалбата. </w:t>
      </w:r>
    </w:p>
    <w:p w14:paraId="401A5E47" w14:textId="77777777" w:rsidR="00C8645E" w:rsidRDefault="00213DD9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4.3.3.</w:t>
      </w:r>
      <w:r w:rsidR="00511841">
        <w:rPr>
          <w:rFonts w:eastAsiaTheme="minorHAnsi"/>
          <w:sz w:val="24"/>
          <w:szCs w:val="24"/>
          <w:lang w:val="bg-BG"/>
        </w:rPr>
        <w:t>Като продължение на проверката по жалбата се извършва нейното проследяване и документиране, включително и прилагане на конкретни коригиращи действия или действия на подобрение, ако е приложимо. В зависимост от казуса, при необходимост, се прави оценка на риска, съобразно ПК 8.5.</w:t>
      </w:r>
    </w:p>
    <w:p w14:paraId="4E9F971E" w14:textId="77777777" w:rsidR="00C44443" w:rsidRDefault="00C44443" w:rsidP="00652F6B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4.3</w:t>
      </w:r>
      <w:r w:rsidR="00213DD9">
        <w:rPr>
          <w:rFonts w:eastAsiaTheme="minorHAnsi"/>
          <w:sz w:val="24"/>
          <w:szCs w:val="24"/>
          <w:lang w:val="bg-BG"/>
        </w:rPr>
        <w:t>.4.Всяко приложено действие се приема на отчет и ресурсно осигуряване, съобразно  ПК 8.6 или ПК 8.7.</w:t>
      </w:r>
    </w:p>
    <w:p w14:paraId="5B75451F" w14:textId="77777777" w:rsidR="00B5176F" w:rsidRDefault="00B5176F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</w:t>
      </w:r>
      <w:r w:rsidR="00213DD9">
        <w:rPr>
          <w:rFonts w:eastAsiaTheme="minorHAnsi"/>
          <w:sz w:val="24"/>
          <w:szCs w:val="24"/>
          <w:lang w:val="bg-BG"/>
        </w:rPr>
        <w:t>Отговорности на лабораторията при получаване на жалбата.</w:t>
      </w:r>
    </w:p>
    <w:p w14:paraId="3CE98D54" w14:textId="77777777" w:rsidR="000111CE" w:rsidRDefault="00213DD9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4.4.1.</w:t>
      </w:r>
      <w:r w:rsidR="000111CE">
        <w:rPr>
          <w:rFonts w:eastAsiaTheme="minorHAnsi"/>
          <w:sz w:val="24"/>
          <w:szCs w:val="24"/>
          <w:lang w:val="bg-BG"/>
        </w:rPr>
        <w:t>Събиране и проверка на цялата необходима информация, с която ИЛ разполага по казуса.</w:t>
      </w:r>
    </w:p>
    <w:p w14:paraId="66DFABE6" w14:textId="77777777" w:rsidR="00213DD9" w:rsidRDefault="000111CE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4.4.2.Безпристрастно оценяване, съобразно ПК 4.1, на информацията в жалбата с информацията от т. 4.4.1.</w:t>
      </w:r>
    </w:p>
    <w:p w14:paraId="2DD29556" w14:textId="77777777" w:rsidR="000111CE" w:rsidRDefault="000111CE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4.4.3.Потвърждаване или отхвърляне на жалбата.</w:t>
      </w:r>
    </w:p>
    <w:p w14:paraId="02B7C49C" w14:textId="77777777" w:rsidR="000111CE" w:rsidRDefault="000111CE" w:rsidP="000111CE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4.4.3.1.</w:t>
      </w:r>
      <w:r w:rsidR="000211E2">
        <w:rPr>
          <w:rFonts w:eastAsiaTheme="minorHAnsi"/>
          <w:sz w:val="24"/>
          <w:szCs w:val="24"/>
          <w:lang w:val="bg-BG"/>
        </w:rPr>
        <w:t>Повторно провеждане на изпитване на образците на клиента в негово присъствие;</w:t>
      </w:r>
    </w:p>
    <w:p w14:paraId="5EFE4945" w14:textId="77777777" w:rsidR="000211E2" w:rsidRDefault="000211E2" w:rsidP="000111CE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4.4.3.2.Повторно провеждане на изпитване на образците на клиента в друга акредитирана лаборатория, в присъствие на двете заинтересовани страни.</w:t>
      </w:r>
    </w:p>
    <w:p w14:paraId="5C4DC98A" w14:textId="77777777" w:rsidR="000111CE" w:rsidRDefault="000111CE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4.4.</w:t>
      </w:r>
      <w:r w:rsidR="000211E2">
        <w:rPr>
          <w:rFonts w:eastAsiaTheme="minorHAnsi"/>
          <w:sz w:val="24"/>
          <w:szCs w:val="24"/>
          <w:lang w:val="bg-BG"/>
        </w:rPr>
        <w:t>3.3</w:t>
      </w:r>
      <w:r>
        <w:rPr>
          <w:rFonts w:eastAsiaTheme="minorHAnsi"/>
          <w:sz w:val="24"/>
          <w:szCs w:val="24"/>
          <w:lang w:val="bg-BG"/>
        </w:rPr>
        <w:t xml:space="preserve">.В случай на отхвърляне се представят неопровержими от жалбоподателя доказателства. В зависимост от </w:t>
      </w:r>
      <w:r w:rsidR="000211E2">
        <w:rPr>
          <w:rFonts w:eastAsiaTheme="minorHAnsi"/>
          <w:sz w:val="24"/>
          <w:szCs w:val="24"/>
          <w:lang w:val="bg-BG"/>
        </w:rPr>
        <w:t>казуса се предлагат възможности.</w:t>
      </w:r>
    </w:p>
    <w:p w14:paraId="2F398C13" w14:textId="77777777" w:rsidR="000211E2" w:rsidRDefault="000211E2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4.5.Информиране на жалбоподателя.</w:t>
      </w:r>
    </w:p>
    <w:p w14:paraId="4DBF7FAE" w14:textId="77777777" w:rsidR="000211E2" w:rsidRDefault="000211E2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4.5.1.След регистриране на жалбата се предоставя информация за нейното получаване, съобразно т. 4.2.2.</w:t>
      </w:r>
    </w:p>
    <w:p w14:paraId="46921AB1" w14:textId="77777777" w:rsidR="000211E2" w:rsidRPr="00141AB4" w:rsidRDefault="000211E2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4.5.2.В процеса на обработка, при възможност, </w:t>
      </w:r>
      <w:r w:rsidR="00300310">
        <w:rPr>
          <w:rFonts w:eastAsiaTheme="minorHAnsi"/>
          <w:sz w:val="24"/>
          <w:szCs w:val="24"/>
          <w:lang w:val="bg-BG"/>
        </w:rPr>
        <w:t>на клиента се предоставя писмена информация</w:t>
      </w:r>
      <w:r w:rsidR="00115095">
        <w:rPr>
          <w:rFonts w:eastAsiaTheme="minorHAnsi"/>
          <w:sz w:val="24"/>
          <w:szCs w:val="24"/>
          <w:lang w:val="bg-BG"/>
        </w:rPr>
        <w:t>,</w:t>
      </w:r>
      <w:r w:rsidR="00141AB4">
        <w:rPr>
          <w:rFonts w:eastAsiaTheme="minorHAnsi"/>
          <w:sz w:val="24"/>
          <w:szCs w:val="24"/>
          <w:lang w:val="bg-BG"/>
        </w:rPr>
        <w:t xml:space="preserve"> в свободна форма</w:t>
      </w:r>
      <w:r w:rsidR="00115095">
        <w:rPr>
          <w:rFonts w:eastAsiaTheme="minorHAnsi"/>
          <w:sz w:val="24"/>
          <w:szCs w:val="24"/>
          <w:lang w:val="bg-BG"/>
        </w:rPr>
        <w:t>,</w:t>
      </w:r>
      <w:r w:rsidR="00300310">
        <w:rPr>
          <w:rFonts w:eastAsiaTheme="minorHAnsi"/>
          <w:sz w:val="24"/>
          <w:szCs w:val="24"/>
          <w:lang w:val="bg-BG"/>
        </w:rPr>
        <w:t xml:space="preserve"> за напредъка по разглеждането. </w:t>
      </w:r>
    </w:p>
    <w:p w14:paraId="6E16C207" w14:textId="77777777" w:rsidR="00300310" w:rsidRDefault="00300310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4.5.3.След приключване на разглеждането на клиента се предоставя писмо заключение. </w:t>
      </w:r>
    </w:p>
    <w:p w14:paraId="7A1E7C8D" w14:textId="77777777" w:rsidR="00300310" w:rsidRDefault="00300310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4.6.Оформяне на заключение по жалбата.</w:t>
      </w:r>
    </w:p>
    <w:p w14:paraId="7E9D30B8" w14:textId="77777777" w:rsidR="00300310" w:rsidRDefault="00300310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4.6.1.Всички материали по </w:t>
      </w:r>
      <w:r w:rsidR="00D95FC5">
        <w:rPr>
          <w:rFonts w:eastAsiaTheme="minorHAnsi"/>
          <w:sz w:val="24"/>
          <w:szCs w:val="24"/>
          <w:lang w:val="bg-BG"/>
        </w:rPr>
        <w:t>заключителния основен текст и приложения, ако е необходимо, се преглеждат и одобряват от лицата.</w:t>
      </w:r>
    </w:p>
    <w:p w14:paraId="6F62FAA7" w14:textId="77777777" w:rsidR="00D95FC5" w:rsidRDefault="00D95FC5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4.6.2.Крайният текст на заключението се подписва от РИЛ и Изпълнителния директор на „САМЕЛ 90“ АД и от лица, които не са участвали в разглежданите в жалбата лабораторни дейности.</w:t>
      </w:r>
      <w:r w:rsidR="00337A33">
        <w:rPr>
          <w:rFonts w:eastAsiaTheme="minorHAnsi"/>
          <w:sz w:val="24"/>
          <w:szCs w:val="24"/>
          <w:lang w:val="bg-BG"/>
        </w:rPr>
        <w:t xml:space="preserve"> Ако е необходимо се включват външни експерти.</w:t>
      </w:r>
    </w:p>
    <w:p w14:paraId="4336C397" w14:textId="77777777" w:rsidR="00337A33" w:rsidRDefault="00337A33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4.6.3.</w:t>
      </w:r>
      <w:r w:rsidR="00F1682B">
        <w:rPr>
          <w:rFonts w:eastAsiaTheme="minorHAnsi"/>
          <w:sz w:val="24"/>
          <w:szCs w:val="24"/>
          <w:lang w:val="bg-BG"/>
        </w:rPr>
        <w:t>П</w:t>
      </w:r>
      <w:r>
        <w:rPr>
          <w:rFonts w:eastAsiaTheme="minorHAnsi"/>
          <w:sz w:val="24"/>
          <w:szCs w:val="24"/>
          <w:lang w:val="bg-BG"/>
        </w:rPr>
        <w:t>ри предаване на заключението на жалбоподателя се вземат мерки за документирането на този процес.</w:t>
      </w:r>
    </w:p>
    <w:p w14:paraId="26FA597D" w14:textId="77777777" w:rsidR="00337A33" w:rsidRDefault="00337A33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4.7.Срок за решаване на жалбата.</w:t>
      </w:r>
    </w:p>
    <w:p w14:paraId="6D47DDE2" w14:textId="77777777" w:rsidR="00337A33" w:rsidRDefault="00337A33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4.7.1.В зависимост от казуса по жалбата, ИЛ се ангажира с нейното решаване в срок до 30 работни дни от получаване.</w:t>
      </w:r>
    </w:p>
    <w:p w14:paraId="79182042" w14:textId="77777777" w:rsidR="00337A33" w:rsidRDefault="00337A33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4.7.2.Ако обстоятелствата позволяват, то срокът от т. 4.7.1 може да бъде съкратен в интерес на запазване партньорските отношения с жалбоподателя.</w:t>
      </w:r>
    </w:p>
    <w:p w14:paraId="2D9A793E" w14:textId="77777777" w:rsidR="00337A33" w:rsidRDefault="00337A33" w:rsidP="00A54C69">
      <w:pPr>
        <w:pStyle w:val="ae"/>
        <w:spacing w:before="120"/>
        <w:ind w:left="0" w:firstLine="720"/>
        <w:contextualSpacing w:val="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 xml:space="preserve">4.7.3.При възможност, след етапа от т. 4.3.2, на клиента може да се уточни/конкретизира срокът по т. 4.7.2. </w:t>
      </w:r>
    </w:p>
    <w:p w14:paraId="1A29FD58" w14:textId="77777777" w:rsidR="001125B1" w:rsidRDefault="001125B1" w:rsidP="00652F6B">
      <w:pPr>
        <w:jc w:val="both"/>
        <w:rPr>
          <w:rFonts w:eastAsiaTheme="minorHAnsi"/>
          <w:lang w:val="bg-BG"/>
        </w:rPr>
      </w:pPr>
    </w:p>
    <w:p w14:paraId="57E8C6D3" w14:textId="77777777" w:rsidR="001125B1" w:rsidRPr="001B0912" w:rsidRDefault="001125B1" w:rsidP="00652F6B">
      <w:pPr>
        <w:jc w:val="both"/>
        <w:rPr>
          <w:rFonts w:eastAsiaTheme="minorHAnsi"/>
          <w:lang w:val="bg-BG"/>
        </w:rPr>
      </w:pPr>
    </w:p>
    <w:p w14:paraId="18206CCA" w14:textId="77777777" w:rsidR="00652F6B" w:rsidRPr="00D448A2" w:rsidRDefault="00652F6B" w:rsidP="00652F6B">
      <w:pPr>
        <w:jc w:val="both"/>
        <w:rPr>
          <w:rFonts w:eastAsiaTheme="minorHAnsi"/>
          <w:b/>
          <w:sz w:val="24"/>
          <w:szCs w:val="24"/>
          <w:lang w:val="bg-BG"/>
        </w:rPr>
      </w:pPr>
      <w:r w:rsidRPr="00D448A2">
        <w:rPr>
          <w:rFonts w:eastAsiaTheme="minorHAnsi"/>
          <w:b/>
          <w:sz w:val="24"/>
          <w:szCs w:val="24"/>
          <w:lang w:val="en-US"/>
        </w:rPr>
        <w:tab/>
        <w:t>5.</w:t>
      </w:r>
      <w:r w:rsidRPr="00D448A2">
        <w:rPr>
          <w:rFonts w:eastAsiaTheme="minorHAnsi"/>
          <w:b/>
          <w:sz w:val="24"/>
          <w:szCs w:val="24"/>
          <w:lang w:val="bg-BG"/>
        </w:rPr>
        <w:t>ДОКУМЕНТИРАНА ИНФОРМАЦИЯ</w:t>
      </w:r>
    </w:p>
    <w:p w14:paraId="2EFA3695" w14:textId="6FC507DB" w:rsidR="00C864FA" w:rsidRDefault="00A95F48" w:rsidP="0028521E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sz w:val="24"/>
          <w:szCs w:val="24"/>
          <w:lang w:val="bg-BG"/>
        </w:rPr>
        <w:t>ФК 7.</w:t>
      </w:r>
      <w:r w:rsidR="00C864FA">
        <w:rPr>
          <w:rFonts w:eastAsiaTheme="minorHAnsi"/>
          <w:sz w:val="24"/>
          <w:szCs w:val="24"/>
          <w:lang w:val="bg-BG"/>
        </w:rPr>
        <w:t>9</w:t>
      </w:r>
      <w:r>
        <w:rPr>
          <w:rFonts w:eastAsiaTheme="minorHAnsi"/>
          <w:sz w:val="24"/>
          <w:szCs w:val="24"/>
          <w:lang w:val="bg-BG"/>
        </w:rPr>
        <w:t>-1 се води на хартиен носител.</w:t>
      </w:r>
      <w:r w:rsidR="00C864FA">
        <w:rPr>
          <w:rFonts w:eastAsiaTheme="minorHAnsi"/>
          <w:sz w:val="24"/>
          <w:szCs w:val="24"/>
          <w:lang w:val="bg-BG"/>
        </w:rPr>
        <w:t xml:space="preserve"> Този дневник се попълва при регистрация на информацията. В него се отразява и водене на междинна кореспонденция с жалбоподателя, ако е необходимо. Изпратеното решение на ИЛ до една или повече заинтересовани страни от жалбата, също се регистрира по дата, към номера на първоначалната регистрация.</w:t>
      </w:r>
    </w:p>
    <w:p w14:paraId="74CB4322" w14:textId="79156E25" w:rsidR="004834B0" w:rsidRPr="003855DC" w:rsidRDefault="004834B0" w:rsidP="0028521E">
      <w:pPr>
        <w:spacing w:before="120"/>
        <w:ind w:firstLine="720"/>
        <w:jc w:val="both"/>
        <w:rPr>
          <w:rFonts w:eastAsiaTheme="minorHAnsi"/>
          <w:sz w:val="24"/>
          <w:szCs w:val="24"/>
          <w:lang w:val="bg-BG"/>
        </w:rPr>
      </w:pPr>
      <w:r w:rsidRPr="003855DC">
        <w:rPr>
          <w:rFonts w:eastAsiaTheme="minorHAnsi"/>
          <w:sz w:val="24"/>
          <w:szCs w:val="24"/>
          <w:lang w:val="bg-BG"/>
        </w:rPr>
        <w:t xml:space="preserve">ФК 7.9-2 се попълва на хартиен </w:t>
      </w:r>
      <w:r w:rsidR="00C21866" w:rsidRPr="003855DC">
        <w:rPr>
          <w:rFonts w:eastAsiaTheme="minorHAnsi"/>
          <w:sz w:val="24"/>
          <w:szCs w:val="24"/>
          <w:lang w:val="bg-BG"/>
        </w:rPr>
        <w:t>н</w:t>
      </w:r>
      <w:r w:rsidRPr="003855DC">
        <w:rPr>
          <w:rFonts w:eastAsiaTheme="minorHAnsi"/>
          <w:sz w:val="24"/>
          <w:szCs w:val="24"/>
          <w:lang w:val="bg-BG"/>
        </w:rPr>
        <w:t>осител</w:t>
      </w:r>
      <w:r w:rsidR="00C21866" w:rsidRPr="003855DC">
        <w:rPr>
          <w:rFonts w:eastAsiaTheme="minorHAnsi"/>
          <w:sz w:val="24"/>
          <w:szCs w:val="24"/>
          <w:lang w:val="bg-BG"/>
        </w:rPr>
        <w:t xml:space="preserve"> от всеки жалбоподател</w:t>
      </w:r>
    </w:p>
    <w:p w14:paraId="500CCA9E" w14:textId="77777777" w:rsidR="00652F6B" w:rsidRPr="003855DC" w:rsidRDefault="00652F6B" w:rsidP="00652F6B">
      <w:pPr>
        <w:rPr>
          <w:sz w:val="16"/>
          <w:lang w:val="bg-BG"/>
        </w:rPr>
      </w:pPr>
    </w:p>
    <w:p w14:paraId="15C5FD19" w14:textId="77777777" w:rsidR="005F2492" w:rsidRDefault="005F2492" w:rsidP="00652F6B">
      <w:pPr>
        <w:rPr>
          <w:sz w:val="16"/>
          <w:lang w:val="bg-BG"/>
        </w:rPr>
      </w:pPr>
    </w:p>
    <w:p w14:paraId="678B588F" w14:textId="77777777" w:rsidR="00E92385" w:rsidRDefault="00E92385" w:rsidP="00652F6B">
      <w:pPr>
        <w:rPr>
          <w:sz w:val="16"/>
          <w:lang w:val="bg-BG"/>
        </w:rPr>
      </w:pPr>
    </w:p>
    <w:p w14:paraId="67D153CB" w14:textId="77777777" w:rsidR="00E92385" w:rsidRDefault="00E92385" w:rsidP="00652F6B">
      <w:pPr>
        <w:rPr>
          <w:sz w:val="16"/>
          <w:lang w:val="bg-BG"/>
        </w:rPr>
      </w:pPr>
    </w:p>
    <w:p w14:paraId="64887786" w14:textId="77777777" w:rsidR="000E3404" w:rsidRDefault="000E3404" w:rsidP="00652F6B">
      <w:pPr>
        <w:rPr>
          <w:sz w:val="16"/>
          <w:lang w:val="bg-BG"/>
        </w:rPr>
      </w:pPr>
    </w:p>
    <w:p w14:paraId="625E3548" w14:textId="77777777" w:rsidR="00652F6B" w:rsidRDefault="00CF53E6" w:rsidP="00652F6B">
      <w:pPr>
        <w:widowControl w:val="0"/>
        <w:suppressAutoHyphens/>
        <w:ind w:firstLine="720"/>
        <w:jc w:val="both"/>
        <w:rPr>
          <w:sz w:val="16"/>
          <w:lang w:val="bg-BG"/>
        </w:rPr>
      </w:pPr>
      <w:r>
        <w:rPr>
          <w:sz w:val="16"/>
          <w:lang w:val="bg-BG"/>
        </w:rPr>
        <w:t xml:space="preserve"> </w:t>
      </w:r>
    </w:p>
    <w:p w14:paraId="532EF0AF" w14:textId="77777777" w:rsidR="00652F6B" w:rsidRPr="0007211B" w:rsidRDefault="00652F6B" w:rsidP="00652F6B">
      <w:pPr>
        <w:ind w:firstLine="708"/>
        <w:jc w:val="center"/>
        <w:rPr>
          <w:b/>
          <w:snapToGrid w:val="0"/>
          <w:sz w:val="24"/>
          <w:lang w:val="bg-BG"/>
        </w:rPr>
      </w:pPr>
      <w:r w:rsidRPr="0007211B">
        <w:rPr>
          <w:b/>
          <w:snapToGrid w:val="0"/>
          <w:sz w:val="24"/>
          <w:lang w:val="bg-BG"/>
        </w:rPr>
        <w:t>СЪПЪТСТВАЩИ ДОКУМЕНТИ</w:t>
      </w:r>
    </w:p>
    <w:p w14:paraId="4AD44822" w14:textId="77777777" w:rsidR="00652F6B" w:rsidRPr="0007211B" w:rsidRDefault="00652F6B" w:rsidP="00652F6B">
      <w:pPr>
        <w:jc w:val="center"/>
        <w:rPr>
          <w:b/>
          <w:snapToGrid w:val="0"/>
          <w:sz w:val="24"/>
          <w:szCs w:val="24"/>
          <w:lang w:val="en-US"/>
        </w:rPr>
      </w:pP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1782"/>
        <w:gridCol w:w="7020"/>
      </w:tblGrid>
      <w:tr w:rsidR="00641AA7" w:rsidRPr="001655E8" w14:paraId="79231971" w14:textId="77777777" w:rsidTr="007829E3">
        <w:trPr>
          <w:trHeight w:val="89"/>
        </w:trPr>
        <w:tc>
          <w:tcPr>
            <w:tcW w:w="1782" w:type="dxa"/>
          </w:tcPr>
          <w:p w14:paraId="4CE02308" w14:textId="77777777" w:rsidR="00641AA7" w:rsidRPr="001655E8" w:rsidRDefault="00641AA7" w:rsidP="001125B1">
            <w:pPr>
              <w:spacing w:before="60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ПК 4.1</w:t>
            </w:r>
          </w:p>
        </w:tc>
        <w:tc>
          <w:tcPr>
            <w:tcW w:w="7020" w:type="dxa"/>
          </w:tcPr>
          <w:p w14:paraId="4DACCC36" w14:textId="77777777" w:rsidR="00641AA7" w:rsidRPr="001655E8" w:rsidRDefault="00641AA7" w:rsidP="00665561">
            <w:pPr>
              <w:spacing w:before="60"/>
              <w:rPr>
                <w:lang w:val="bg-BG"/>
              </w:rPr>
            </w:pPr>
            <w:r>
              <w:rPr>
                <w:lang w:val="bg-BG"/>
              </w:rPr>
              <w:t>Безпристрастност</w:t>
            </w:r>
          </w:p>
        </w:tc>
      </w:tr>
      <w:tr w:rsidR="001655E8" w:rsidRPr="001655E8" w14:paraId="3986C712" w14:textId="77777777" w:rsidTr="007829E3">
        <w:trPr>
          <w:trHeight w:val="89"/>
        </w:trPr>
        <w:tc>
          <w:tcPr>
            <w:tcW w:w="1782" w:type="dxa"/>
          </w:tcPr>
          <w:p w14:paraId="5293FE7C" w14:textId="77777777" w:rsidR="00CF53E6" w:rsidRPr="001655E8" w:rsidRDefault="00CF53E6" w:rsidP="001125B1">
            <w:pPr>
              <w:spacing w:before="60"/>
              <w:rPr>
                <w:lang w:val="bg-BG"/>
              </w:rPr>
            </w:pPr>
            <w:r w:rsidRPr="001655E8">
              <w:rPr>
                <w:rFonts w:eastAsiaTheme="minorHAnsi"/>
                <w:lang w:val="bg-BG"/>
              </w:rPr>
              <w:t xml:space="preserve">ПК </w:t>
            </w:r>
            <w:r w:rsidR="001125B1" w:rsidRPr="001655E8">
              <w:rPr>
                <w:rFonts w:eastAsiaTheme="minorHAnsi"/>
                <w:lang w:val="bg-BG"/>
              </w:rPr>
              <w:t>7</w:t>
            </w:r>
            <w:r w:rsidRPr="001655E8">
              <w:rPr>
                <w:rFonts w:eastAsiaTheme="minorHAnsi"/>
                <w:lang w:val="bg-BG"/>
              </w:rPr>
              <w:t>.</w:t>
            </w:r>
            <w:r w:rsidR="001125B1" w:rsidRPr="001655E8">
              <w:rPr>
                <w:rFonts w:eastAsiaTheme="minorHAnsi"/>
                <w:lang w:val="bg-BG"/>
              </w:rPr>
              <w:t>1</w:t>
            </w:r>
          </w:p>
        </w:tc>
        <w:tc>
          <w:tcPr>
            <w:tcW w:w="7020" w:type="dxa"/>
          </w:tcPr>
          <w:p w14:paraId="1296AD65" w14:textId="77777777" w:rsidR="00CF53E6" w:rsidRPr="001655E8" w:rsidRDefault="00F1028E" w:rsidP="00665561">
            <w:pPr>
              <w:spacing w:before="60"/>
              <w:rPr>
                <w:lang w:val="bg-BG"/>
              </w:rPr>
            </w:pPr>
            <w:r w:rsidRPr="001655E8">
              <w:rPr>
                <w:lang w:val="bg-BG"/>
              </w:rPr>
              <w:t>Преглед на запитвания, оферти и договори</w:t>
            </w:r>
          </w:p>
        </w:tc>
      </w:tr>
      <w:tr w:rsidR="00641AA7" w14:paraId="2F313020" w14:textId="77777777" w:rsidTr="008C6648">
        <w:trPr>
          <w:trHeight w:val="89"/>
        </w:trPr>
        <w:tc>
          <w:tcPr>
            <w:tcW w:w="1782" w:type="dxa"/>
          </w:tcPr>
          <w:p w14:paraId="028FCD0B" w14:textId="77777777" w:rsidR="00641AA7" w:rsidRDefault="00641AA7" w:rsidP="008C6648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ПК 7.10</w:t>
            </w:r>
          </w:p>
        </w:tc>
        <w:tc>
          <w:tcPr>
            <w:tcW w:w="7020" w:type="dxa"/>
          </w:tcPr>
          <w:p w14:paraId="61B9C7C1" w14:textId="77777777" w:rsidR="00641AA7" w:rsidRPr="008E366C" w:rsidRDefault="00641AA7" w:rsidP="008C6648">
            <w:pPr>
              <w:widowControl w:val="0"/>
              <w:spacing w:before="60"/>
              <w:jc w:val="both"/>
              <w:rPr>
                <w:lang w:val="bg-BG"/>
              </w:rPr>
            </w:pPr>
            <w:r>
              <w:rPr>
                <w:lang w:val="bg-BG"/>
              </w:rPr>
              <w:t>Несъответстваща работа</w:t>
            </w:r>
          </w:p>
        </w:tc>
      </w:tr>
      <w:tr w:rsidR="008E366C" w14:paraId="1AF08127" w14:textId="77777777" w:rsidTr="008C6648">
        <w:trPr>
          <w:trHeight w:val="89"/>
        </w:trPr>
        <w:tc>
          <w:tcPr>
            <w:tcW w:w="1782" w:type="dxa"/>
          </w:tcPr>
          <w:p w14:paraId="0D101385" w14:textId="77777777" w:rsidR="008E366C" w:rsidRDefault="008E366C" w:rsidP="008C6648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ПК 7.11</w:t>
            </w:r>
          </w:p>
        </w:tc>
        <w:tc>
          <w:tcPr>
            <w:tcW w:w="7020" w:type="dxa"/>
          </w:tcPr>
          <w:p w14:paraId="3CC98B44" w14:textId="77777777" w:rsidR="008E366C" w:rsidRDefault="008E366C" w:rsidP="008C6648">
            <w:pPr>
              <w:widowControl w:val="0"/>
              <w:spacing w:before="60"/>
              <w:jc w:val="both"/>
              <w:rPr>
                <w:lang w:val="bg-BG"/>
              </w:rPr>
            </w:pPr>
            <w:r w:rsidRPr="008E366C">
              <w:rPr>
                <w:lang w:val="bg-BG"/>
              </w:rPr>
              <w:t>Управление на данни и управление на информация</w:t>
            </w:r>
          </w:p>
        </w:tc>
      </w:tr>
      <w:tr w:rsidR="00511841" w:rsidRPr="00511841" w14:paraId="38826C9B" w14:textId="77777777" w:rsidTr="007829E3">
        <w:trPr>
          <w:trHeight w:val="89"/>
        </w:trPr>
        <w:tc>
          <w:tcPr>
            <w:tcW w:w="1782" w:type="dxa"/>
          </w:tcPr>
          <w:p w14:paraId="179779A8" w14:textId="77777777" w:rsidR="00652F6B" w:rsidRPr="00511841" w:rsidRDefault="00B95DDF" w:rsidP="0027606D">
            <w:pPr>
              <w:widowControl w:val="0"/>
              <w:spacing w:before="60"/>
              <w:jc w:val="both"/>
              <w:rPr>
                <w:lang w:val="bg-BG"/>
              </w:rPr>
            </w:pPr>
            <w:r w:rsidRPr="00511841">
              <w:rPr>
                <w:lang w:val="bg-BG"/>
              </w:rPr>
              <w:t>ПК 8.5</w:t>
            </w:r>
          </w:p>
        </w:tc>
        <w:tc>
          <w:tcPr>
            <w:tcW w:w="7020" w:type="dxa"/>
          </w:tcPr>
          <w:p w14:paraId="2922D642" w14:textId="77777777" w:rsidR="00652F6B" w:rsidRPr="00511841" w:rsidRDefault="00B95DDF" w:rsidP="00665561">
            <w:pPr>
              <w:widowControl w:val="0"/>
              <w:spacing w:before="60"/>
              <w:jc w:val="both"/>
              <w:rPr>
                <w:lang w:val="bg-BG"/>
              </w:rPr>
            </w:pPr>
            <w:r w:rsidRPr="00511841">
              <w:rPr>
                <w:lang w:val="bg-BG"/>
              </w:rPr>
              <w:t>Действия за овладяване на рисковете и възможностите</w:t>
            </w:r>
          </w:p>
        </w:tc>
      </w:tr>
      <w:tr w:rsidR="001655E8" w:rsidRPr="003826EC" w14:paraId="1D3455AC" w14:textId="77777777" w:rsidTr="007829E3">
        <w:trPr>
          <w:trHeight w:val="89"/>
        </w:trPr>
        <w:tc>
          <w:tcPr>
            <w:tcW w:w="1782" w:type="dxa"/>
          </w:tcPr>
          <w:p w14:paraId="7E8D4CD9" w14:textId="77777777" w:rsidR="001655E8" w:rsidRDefault="001655E8" w:rsidP="0033376E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ПК 8.6</w:t>
            </w:r>
          </w:p>
        </w:tc>
        <w:tc>
          <w:tcPr>
            <w:tcW w:w="7020" w:type="dxa"/>
          </w:tcPr>
          <w:p w14:paraId="0DCA192C" w14:textId="77777777" w:rsidR="001655E8" w:rsidRDefault="00C864FA" w:rsidP="0033376E">
            <w:pPr>
              <w:widowControl w:val="0"/>
              <w:spacing w:before="60"/>
              <w:jc w:val="both"/>
              <w:rPr>
                <w:lang w:val="bg-BG"/>
              </w:rPr>
            </w:pPr>
            <w:r w:rsidRPr="00C864FA">
              <w:rPr>
                <w:lang w:val="bg-BG"/>
              </w:rPr>
              <w:t>Подобряване</w:t>
            </w:r>
          </w:p>
        </w:tc>
      </w:tr>
      <w:tr w:rsidR="001655E8" w:rsidRPr="003826EC" w14:paraId="01E430C9" w14:textId="77777777" w:rsidTr="007829E3">
        <w:trPr>
          <w:trHeight w:val="89"/>
        </w:trPr>
        <w:tc>
          <w:tcPr>
            <w:tcW w:w="1782" w:type="dxa"/>
          </w:tcPr>
          <w:p w14:paraId="7BC77329" w14:textId="77777777" w:rsidR="001655E8" w:rsidRDefault="001655E8" w:rsidP="0033376E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ПК 8.7</w:t>
            </w:r>
          </w:p>
        </w:tc>
        <w:tc>
          <w:tcPr>
            <w:tcW w:w="7020" w:type="dxa"/>
          </w:tcPr>
          <w:p w14:paraId="2D99D745" w14:textId="77777777" w:rsidR="001655E8" w:rsidRDefault="00C864FA" w:rsidP="0033376E">
            <w:pPr>
              <w:widowControl w:val="0"/>
              <w:spacing w:before="60"/>
              <w:jc w:val="both"/>
              <w:rPr>
                <w:lang w:val="bg-BG"/>
              </w:rPr>
            </w:pPr>
            <w:r w:rsidRPr="00C864FA">
              <w:rPr>
                <w:lang w:val="bg-BG"/>
              </w:rPr>
              <w:t>Коригиращи действия</w:t>
            </w:r>
          </w:p>
        </w:tc>
      </w:tr>
      <w:tr w:rsidR="007E23E4" w:rsidRPr="003826EC" w14:paraId="013EA4BD" w14:textId="77777777" w:rsidTr="007829E3">
        <w:trPr>
          <w:trHeight w:val="89"/>
        </w:trPr>
        <w:tc>
          <w:tcPr>
            <w:tcW w:w="1782" w:type="dxa"/>
          </w:tcPr>
          <w:p w14:paraId="2A3043C5" w14:textId="77777777" w:rsidR="007E23E4" w:rsidRPr="007E23E4" w:rsidRDefault="007E23E4" w:rsidP="0033376E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>
              <w:rPr>
                <w:rFonts w:eastAsiaTheme="minorHAnsi"/>
                <w:lang w:val="bg-BG"/>
              </w:rPr>
              <w:t>ФК 7.</w:t>
            </w:r>
            <w:r w:rsidR="0033376E">
              <w:rPr>
                <w:rFonts w:eastAsiaTheme="minorHAnsi"/>
                <w:lang w:val="bg-BG"/>
              </w:rPr>
              <w:t>9</w:t>
            </w:r>
            <w:r>
              <w:rPr>
                <w:rFonts w:eastAsiaTheme="minorHAnsi"/>
                <w:lang w:val="bg-BG"/>
              </w:rPr>
              <w:t>-1</w:t>
            </w:r>
          </w:p>
        </w:tc>
        <w:tc>
          <w:tcPr>
            <w:tcW w:w="7020" w:type="dxa"/>
          </w:tcPr>
          <w:p w14:paraId="18A4B19D" w14:textId="77777777" w:rsidR="007E23E4" w:rsidRDefault="0033376E" w:rsidP="0033376E">
            <w:pPr>
              <w:widowControl w:val="0"/>
              <w:spacing w:before="60"/>
              <w:jc w:val="both"/>
              <w:rPr>
                <w:lang w:val="bg-BG"/>
              </w:rPr>
            </w:pPr>
            <w:r>
              <w:rPr>
                <w:lang w:val="bg-BG"/>
              </w:rPr>
              <w:t>Дневник за регистрация на жалби</w:t>
            </w:r>
          </w:p>
        </w:tc>
      </w:tr>
      <w:tr w:rsidR="00B94E4C" w:rsidRPr="003855DC" w14:paraId="46591F15" w14:textId="77777777" w:rsidTr="007829E3">
        <w:trPr>
          <w:trHeight w:val="89"/>
        </w:trPr>
        <w:tc>
          <w:tcPr>
            <w:tcW w:w="1782" w:type="dxa"/>
          </w:tcPr>
          <w:p w14:paraId="560BD815" w14:textId="492E5628" w:rsidR="00B94E4C" w:rsidRPr="003855DC" w:rsidRDefault="00B94E4C" w:rsidP="00B94E4C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 w:rsidRPr="003855DC">
              <w:rPr>
                <w:rFonts w:eastAsiaTheme="minorHAnsi"/>
                <w:lang w:val="bg-BG"/>
              </w:rPr>
              <w:t>ФК 7.9-2</w:t>
            </w:r>
          </w:p>
        </w:tc>
        <w:tc>
          <w:tcPr>
            <w:tcW w:w="7020" w:type="dxa"/>
          </w:tcPr>
          <w:p w14:paraId="1F6D7CCA" w14:textId="420923CE" w:rsidR="00B94E4C" w:rsidRPr="003855DC" w:rsidRDefault="00B94E4C" w:rsidP="00B94E4C">
            <w:pPr>
              <w:widowControl w:val="0"/>
              <w:spacing w:before="60"/>
              <w:jc w:val="both"/>
              <w:rPr>
                <w:lang w:val="bg-BG"/>
              </w:rPr>
            </w:pPr>
            <w:r w:rsidRPr="003855DC">
              <w:rPr>
                <w:lang w:val="bg-BG"/>
              </w:rPr>
              <w:t>Формуляр за жалба</w:t>
            </w:r>
          </w:p>
        </w:tc>
      </w:tr>
      <w:tr w:rsidR="007C4731" w:rsidRPr="003826EC" w14:paraId="117F73B4" w14:textId="77777777" w:rsidTr="007829E3">
        <w:trPr>
          <w:trHeight w:val="89"/>
        </w:trPr>
        <w:tc>
          <w:tcPr>
            <w:tcW w:w="1782" w:type="dxa"/>
          </w:tcPr>
          <w:p w14:paraId="5B428BD3" w14:textId="77777777" w:rsidR="007C4731" w:rsidRDefault="007C4731" w:rsidP="00E92385">
            <w:pPr>
              <w:widowControl w:val="0"/>
              <w:spacing w:before="60"/>
              <w:jc w:val="both"/>
              <w:rPr>
                <w:rFonts w:eastAsiaTheme="minorHAnsi"/>
                <w:lang w:val="bg-BG"/>
              </w:rPr>
            </w:pPr>
            <w:r w:rsidRPr="007C4731">
              <w:rPr>
                <w:rFonts w:eastAsiaTheme="minorHAnsi"/>
                <w:lang w:val="bg-BG"/>
              </w:rPr>
              <w:t>ФК 7.</w:t>
            </w:r>
            <w:r w:rsidR="00E92385">
              <w:rPr>
                <w:rFonts w:eastAsiaTheme="minorHAnsi"/>
                <w:lang w:val="bg-BG"/>
              </w:rPr>
              <w:t>10</w:t>
            </w:r>
            <w:r w:rsidRPr="007C4731">
              <w:rPr>
                <w:rFonts w:eastAsiaTheme="minorHAnsi"/>
                <w:lang w:val="bg-BG"/>
              </w:rPr>
              <w:t>-</w:t>
            </w:r>
            <w:r w:rsidR="00E92385">
              <w:rPr>
                <w:rFonts w:eastAsiaTheme="minorHAnsi"/>
                <w:lang w:val="bg-BG"/>
              </w:rPr>
              <w:t>1</w:t>
            </w:r>
          </w:p>
        </w:tc>
        <w:tc>
          <w:tcPr>
            <w:tcW w:w="7020" w:type="dxa"/>
          </w:tcPr>
          <w:p w14:paraId="22FAFB17" w14:textId="77777777" w:rsidR="007C4731" w:rsidRDefault="00E92385" w:rsidP="0010251B">
            <w:pPr>
              <w:widowControl w:val="0"/>
              <w:spacing w:before="60"/>
              <w:jc w:val="both"/>
              <w:rPr>
                <w:lang w:val="bg-BG"/>
              </w:rPr>
            </w:pPr>
            <w:r>
              <w:rPr>
                <w:lang w:val="bg-BG"/>
              </w:rPr>
              <w:t>Формуляр за несъответстваща работа</w:t>
            </w:r>
          </w:p>
        </w:tc>
      </w:tr>
    </w:tbl>
    <w:p w14:paraId="61868BC4" w14:textId="77777777" w:rsidR="00652F6B" w:rsidRDefault="00652F6B" w:rsidP="00652F6B">
      <w:pPr>
        <w:tabs>
          <w:tab w:val="center" w:pos="4153"/>
          <w:tab w:val="right" w:pos="8306"/>
        </w:tabs>
        <w:jc w:val="both"/>
        <w:rPr>
          <w:szCs w:val="24"/>
          <w:lang w:val="bg-BG"/>
        </w:rPr>
      </w:pPr>
    </w:p>
    <w:p w14:paraId="01ACD412" w14:textId="77777777" w:rsidR="00652F6B" w:rsidRPr="0007211B" w:rsidRDefault="00652F6B" w:rsidP="00652F6B">
      <w:pPr>
        <w:tabs>
          <w:tab w:val="center" w:pos="4153"/>
          <w:tab w:val="right" w:pos="8306"/>
        </w:tabs>
        <w:jc w:val="both"/>
        <w:rPr>
          <w:szCs w:val="24"/>
          <w:lang w:val="bg-BG"/>
        </w:rPr>
      </w:pPr>
    </w:p>
    <w:p w14:paraId="5E505F4C" w14:textId="77777777" w:rsidR="00652F6B" w:rsidRPr="0007211B" w:rsidRDefault="00652F6B" w:rsidP="00652F6B">
      <w:pPr>
        <w:keepNext/>
        <w:spacing w:after="120" w:line="360" w:lineRule="auto"/>
        <w:ind w:firstLine="720"/>
        <w:jc w:val="both"/>
        <w:outlineLvl w:val="0"/>
        <w:rPr>
          <w:b/>
          <w:iCs/>
          <w:noProof/>
          <w:sz w:val="24"/>
          <w:szCs w:val="24"/>
          <w:lang w:val="bg-BG"/>
        </w:rPr>
      </w:pPr>
      <w:bookmarkStart w:id="0" w:name="_Toc535288496"/>
      <w:bookmarkStart w:id="1" w:name="_Toc322763373"/>
      <w:r w:rsidRPr="0007211B">
        <w:rPr>
          <w:b/>
          <w:iCs/>
          <w:noProof/>
          <w:sz w:val="24"/>
          <w:szCs w:val="24"/>
          <w:lang w:val="bg-BG"/>
        </w:rPr>
        <w:t>6.Регистър на версиите</w:t>
      </w:r>
      <w:bookmarkEnd w:id="0"/>
      <w:bookmarkEnd w:id="1"/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077"/>
        <w:gridCol w:w="1443"/>
        <w:gridCol w:w="5490"/>
      </w:tblGrid>
      <w:tr w:rsidR="00652F6B" w:rsidRPr="0007211B" w14:paraId="51C5D956" w14:textId="77777777" w:rsidTr="007829E3">
        <w:tc>
          <w:tcPr>
            <w:tcW w:w="1260" w:type="dxa"/>
          </w:tcPr>
          <w:p w14:paraId="4C64DF9F" w14:textId="77777777" w:rsidR="00652F6B" w:rsidRPr="0007211B" w:rsidRDefault="00652F6B" w:rsidP="007829E3">
            <w:pPr>
              <w:spacing w:before="120"/>
              <w:jc w:val="center"/>
              <w:rPr>
                <w:noProof/>
                <w:sz w:val="24"/>
                <w:szCs w:val="24"/>
                <w:lang w:val="bg-BG"/>
              </w:rPr>
            </w:pPr>
            <w:r w:rsidRPr="0007211B">
              <w:rPr>
                <w:noProof/>
                <w:sz w:val="24"/>
                <w:szCs w:val="24"/>
                <w:lang w:val="bg-BG"/>
              </w:rPr>
              <w:t>Дата на издаване</w:t>
            </w:r>
          </w:p>
        </w:tc>
        <w:tc>
          <w:tcPr>
            <w:tcW w:w="1077" w:type="dxa"/>
          </w:tcPr>
          <w:p w14:paraId="54E3AEA7" w14:textId="77777777" w:rsidR="00652F6B" w:rsidRPr="0007211B" w:rsidRDefault="00652F6B" w:rsidP="007829E3">
            <w:pPr>
              <w:spacing w:before="120"/>
              <w:jc w:val="center"/>
              <w:rPr>
                <w:noProof/>
                <w:sz w:val="24"/>
                <w:szCs w:val="24"/>
                <w:lang w:val="bg-BG"/>
              </w:rPr>
            </w:pPr>
            <w:r w:rsidRPr="0007211B">
              <w:rPr>
                <w:noProof/>
                <w:sz w:val="24"/>
                <w:szCs w:val="24"/>
                <w:lang w:val="bg-BG"/>
              </w:rPr>
              <w:t>Версия</w:t>
            </w:r>
          </w:p>
        </w:tc>
        <w:tc>
          <w:tcPr>
            <w:tcW w:w="1443" w:type="dxa"/>
          </w:tcPr>
          <w:p w14:paraId="3DB018FB" w14:textId="77777777" w:rsidR="00652F6B" w:rsidRPr="0007211B" w:rsidRDefault="00652F6B" w:rsidP="007829E3">
            <w:pPr>
              <w:spacing w:before="120"/>
              <w:jc w:val="center"/>
              <w:rPr>
                <w:noProof/>
                <w:sz w:val="24"/>
                <w:szCs w:val="24"/>
                <w:lang w:val="bg-BG"/>
              </w:rPr>
            </w:pPr>
            <w:r w:rsidRPr="0007211B">
              <w:rPr>
                <w:noProof/>
                <w:sz w:val="24"/>
                <w:szCs w:val="24"/>
                <w:lang w:val="bg-BG"/>
              </w:rPr>
              <w:t>Променени страници</w:t>
            </w:r>
          </w:p>
        </w:tc>
        <w:tc>
          <w:tcPr>
            <w:tcW w:w="5490" w:type="dxa"/>
          </w:tcPr>
          <w:p w14:paraId="27BB26A2" w14:textId="77777777" w:rsidR="00652F6B" w:rsidRPr="0007211B" w:rsidRDefault="00652F6B" w:rsidP="007829E3">
            <w:pPr>
              <w:spacing w:before="120"/>
              <w:jc w:val="center"/>
              <w:rPr>
                <w:noProof/>
                <w:sz w:val="24"/>
                <w:szCs w:val="24"/>
                <w:lang w:val="bg-BG"/>
              </w:rPr>
            </w:pPr>
            <w:r w:rsidRPr="0007211B">
              <w:rPr>
                <w:noProof/>
                <w:sz w:val="24"/>
                <w:szCs w:val="24"/>
                <w:lang w:val="bg-BG"/>
              </w:rPr>
              <w:t>Вид на промяната</w:t>
            </w:r>
          </w:p>
        </w:tc>
      </w:tr>
      <w:tr w:rsidR="00652F6B" w:rsidRPr="0007211B" w14:paraId="005C4E7B" w14:textId="77777777" w:rsidTr="007829E3">
        <w:tc>
          <w:tcPr>
            <w:tcW w:w="1260" w:type="dxa"/>
          </w:tcPr>
          <w:p w14:paraId="2E2F92D5" w14:textId="75B7B731" w:rsidR="00652F6B" w:rsidRPr="0007211B" w:rsidRDefault="00C21866" w:rsidP="007829E3">
            <w:pPr>
              <w:tabs>
                <w:tab w:val="center" w:pos="4153"/>
                <w:tab w:val="right" w:pos="8306"/>
              </w:tabs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01.11.2021</w:t>
            </w:r>
          </w:p>
        </w:tc>
        <w:tc>
          <w:tcPr>
            <w:tcW w:w="1077" w:type="dxa"/>
          </w:tcPr>
          <w:p w14:paraId="7220C001" w14:textId="23FBBC3A" w:rsidR="00652F6B" w:rsidRPr="0007211B" w:rsidRDefault="00C21866" w:rsidP="00C21866">
            <w:pPr>
              <w:tabs>
                <w:tab w:val="left" w:pos="885"/>
              </w:tabs>
              <w:jc w:val="center"/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2</w:t>
            </w:r>
          </w:p>
        </w:tc>
        <w:tc>
          <w:tcPr>
            <w:tcW w:w="1443" w:type="dxa"/>
            <w:vAlign w:val="center"/>
          </w:tcPr>
          <w:p w14:paraId="6D72E344" w14:textId="15129FE2" w:rsidR="00652F6B" w:rsidRPr="00C21866" w:rsidRDefault="00C21866" w:rsidP="007829E3">
            <w:pPr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Стр.2; 3; 4; 5</w:t>
            </w:r>
          </w:p>
        </w:tc>
        <w:tc>
          <w:tcPr>
            <w:tcW w:w="5490" w:type="dxa"/>
            <w:vAlign w:val="center"/>
          </w:tcPr>
          <w:p w14:paraId="6B85A01C" w14:textId="1964797E" w:rsidR="00652F6B" w:rsidRPr="00C21866" w:rsidRDefault="00C21866" w:rsidP="007829E3">
            <w:pPr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В т.4.1 и т.4.2.2, се дописва ФК 7.9-2; в т.5 се добавя ФК 7.9-2,в съпътстващи докумрнти се добавя ФК 7.9-2; въвежда се нов формуляр ФК 7.9-2</w:t>
            </w:r>
          </w:p>
        </w:tc>
      </w:tr>
      <w:tr w:rsidR="00652F6B" w:rsidRPr="0007211B" w14:paraId="633D631F" w14:textId="77777777" w:rsidTr="007829E3">
        <w:tc>
          <w:tcPr>
            <w:tcW w:w="1260" w:type="dxa"/>
          </w:tcPr>
          <w:p w14:paraId="703B8558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1077" w:type="dxa"/>
          </w:tcPr>
          <w:p w14:paraId="367777CF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1443" w:type="dxa"/>
          </w:tcPr>
          <w:p w14:paraId="203C0536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5490" w:type="dxa"/>
          </w:tcPr>
          <w:p w14:paraId="39A0A742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</w:tr>
      <w:tr w:rsidR="00652F6B" w:rsidRPr="0007211B" w14:paraId="26E19DAE" w14:textId="77777777" w:rsidTr="007829E3">
        <w:tc>
          <w:tcPr>
            <w:tcW w:w="1260" w:type="dxa"/>
          </w:tcPr>
          <w:p w14:paraId="4510756D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1077" w:type="dxa"/>
          </w:tcPr>
          <w:p w14:paraId="2375B648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1443" w:type="dxa"/>
          </w:tcPr>
          <w:p w14:paraId="75DEC045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  <w:tc>
          <w:tcPr>
            <w:tcW w:w="5490" w:type="dxa"/>
          </w:tcPr>
          <w:p w14:paraId="7D830848" w14:textId="77777777" w:rsidR="00652F6B" w:rsidRPr="0007211B" w:rsidRDefault="00652F6B" w:rsidP="007829E3">
            <w:pPr>
              <w:rPr>
                <w:noProof/>
                <w:sz w:val="16"/>
                <w:szCs w:val="16"/>
                <w:lang w:val="bg-BG"/>
              </w:rPr>
            </w:pPr>
          </w:p>
        </w:tc>
      </w:tr>
    </w:tbl>
    <w:p w14:paraId="386AE8DD" w14:textId="77777777" w:rsidR="00652F6B" w:rsidRPr="0007211B" w:rsidRDefault="00652F6B" w:rsidP="00652F6B">
      <w:pPr>
        <w:widowControl w:val="0"/>
        <w:suppressAutoHyphens/>
        <w:ind w:firstLine="720"/>
        <w:jc w:val="both"/>
        <w:rPr>
          <w:sz w:val="16"/>
          <w:lang w:val="bg-BG"/>
        </w:rPr>
      </w:pPr>
    </w:p>
    <w:p w14:paraId="78743927" w14:textId="77777777" w:rsidR="00652F6B" w:rsidRDefault="00652F6B" w:rsidP="00652F6B">
      <w:pPr>
        <w:jc w:val="center"/>
        <w:rPr>
          <w:b/>
          <w:snapToGrid w:val="0"/>
          <w:sz w:val="24"/>
          <w:szCs w:val="24"/>
          <w:lang w:val="bg-BG"/>
        </w:rPr>
      </w:pPr>
    </w:p>
    <w:p w14:paraId="1DC18954" w14:textId="77777777" w:rsidR="00652F6B" w:rsidRPr="0007211B" w:rsidRDefault="00652F6B" w:rsidP="00652F6B">
      <w:pPr>
        <w:jc w:val="center"/>
        <w:rPr>
          <w:b/>
          <w:snapToGrid w:val="0"/>
          <w:sz w:val="24"/>
          <w:szCs w:val="24"/>
          <w:lang w:val="bg-BG"/>
        </w:rPr>
      </w:pPr>
    </w:p>
    <w:p w14:paraId="24BE0E3E" w14:textId="77777777" w:rsidR="00652F6B" w:rsidRDefault="00652F6B" w:rsidP="00652F6B">
      <w:pPr>
        <w:widowControl w:val="0"/>
        <w:tabs>
          <w:tab w:val="right" w:pos="9639"/>
        </w:tabs>
        <w:ind w:left="284" w:right="284"/>
        <w:jc w:val="center"/>
        <w:rPr>
          <w:b/>
          <w:sz w:val="24"/>
          <w:szCs w:val="24"/>
          <w:u w:val="single"/>
          <w:lang w:val="en-US"/>
        </w:rPr>
      </w:pPr>
      <w:r w:rsidRPr="0007211B">
        <w:rPr>
          <w:b/>
          <w:sz w:val="24"/>
          <w:szCs w:val="24"/>
          <w:u w:val="single"/>
          <w:lang w:val="bg-BG"/>
        </w:rPr>
        <w:t>К Р А Й</w:t>
      </w:r>
    </w:p>
    <w:p w14:paraId="2A35393D" w14:textId="77777777" w:rsidR="00F1028E" w:rsidRDefault="00F1028E">
      <w:pPr>
        <w:rPr>
          <w:lang w:val="bg-BG"/>
        </w:rPr>
      </w:pPr>
      <w:r>
        <w:rPr>
          <w:lang w:val="bg-BG"/>
        </w:rPr>
        <w:br w:type="page"/>
      </w:r>
    </w:p>
    <w:p w14:paraId="2BF8D489" w14:textId="77777777" w:rsidR="001125B1" w:rsidRDefault="001125B1" w:rsidP="001125B1">
      <w:pPr>
        <w:jc w:val="right"/>
        <w:rPr>
          <w:lang w:val="bg-BG"/>
        </w:rPr>
      </w:pPr>
      <w:r>
        <w:rPr>
          <w:lang w:val="bg-BG"/>
        </w:rPr>
        <w:t>ФК 7.</w:t>
      </w:r>
      <w:r w:rsidR="008E366C">
        <w:rPr>
          <w:lang w:val="bg-BG"/>
        </w:rPr>
        <w:t>9</w:t>
      </w:r>
      <w:r>
        <w:rPr>
          <w:lang w:val="bg-BG"/>
        </w:rPr>
        <w:t>-1</w:t>
      </w:r>
    </w:p>
    <w:p w14:paraId="03FE5461" w14:textId="77777777" w:rsidR="001125B1" w:rsidRDefault="001125B1">
      <w:pPr>
        <w:rPr>
          <w:lang w:val="bg-BG"/>
        </w:rPr>
      </w:pPr>
    </w:p>
    <w:p w14:paraId="4EF7C117" w14:textId="77777777" w:rsidR="001125B1" w:rsidRDefault="008E366C" w:rsidP="001125B1">
      <w:pPr>
        <w:jc w:val="center"/>
        <w:rPr>
          <w:lang w:val="bg-BG"/>
        </w:rPr>
      </w:pPr>
      <w:r w:rsidRPr="008E366C">
        <w:rPr>
          <w:lang w:val="bg-BG"/>
        </w:rPr>
        <w:t>Дневник за регистрация на жалби</w:t>
      </w:r>
    </w:p>
    <w:p w14:paraId="11B75D82" w14:textId="77777777" w:rsidR="001C333C" w:rsidRDefault="001C333C" w:rsidP="001125B1">
      <w:pPr>
        <w:jc w:val="center"/>
        <w:rPr>
          <w:lang w:val="bg-BG"/>
        </w:rPr>
      </w:pPr>
    </w:p>
    <w:tbl>
      <w:tblPr>
        <w:tblStyle w:val="af"/>
        <w:tblW w:w="9810" w:type="dxa"/>
        <w:jc w:val="center"/>
        <w:tblInd w:w="0" w:type="dxa"/>
        <w:tblLayout w:type="fixed"/>
        <w:tblLook w:val="00A0" w:firstRow="1" w:lastRow="0" w:firstColumn="1" w:lastColumn="0" w:noHBand="0" w:noVBand="0"/>
      </w:tblPr>
      <w:tblGrid>
        <w:gridCol w:w="900"/>
        <w:gridCol w:w="1109"/>
        <w:gridCol w:w="1509"/>
        <w:gridCol w:w="1412"/>
        <w:gridCol w:w="1623"/>
        <w:gridCol w:w="1970"/>
        <w:gridCol w:w="1287"/>
      </w:tblGrid>
      <w:tr w:rsidR="001C333C" w:rsidRPr="001C333C" w14:paraId="595D10D7" w14:textId="77777777" w:rsidTr="00E92385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0903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№: по ред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8830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Дата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79F3" w14:textId="77777777" w:rsidR="001C333C" w:rsidRPr="001C333C" w:rsidRDefault="001C333C" w:rsidP="001C333C">
            <w:pPr>
              <w:rPr>
                <w:lang w:val="bg-BG"/>
              </w:rPr>
            </w:pPr>
            <w:r w:rsidRPr="001C333C">
              <w:rPr>
                <w:lang w:val="bg-BG"/>
              </w:rPr>
              <w:t>Жалбоподател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10F4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Вх. №: на жалбата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4AE5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Основание на жалбата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ED09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Решение за основание на жалбата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54CD" w14:textId="77777777" w:rsidR="001C333C" w:rsidRPr="001C333C" w:rsidRDefault="001C333C">
            <w:pPr>
              <w:jc w:val="center"/>
              <w:rPr>
                <w:lang w:val="be-BY"/>
              </w:rPr>
            </w:pPr>
            <w:r w:rsidRPr="001C333C">
              <w:rPr>
                <w:lang w:val="be-BY"/>
              </w:rPr>
              <w:t>Забележка</w:t>
            </w:r>
          </w:p>
        </w:tc>
      </w:tr>
      <w:tr w:rsidR="001C333C" w:rsidRPr="001C333C" w14:paraId="51968B04" w14:textId="77777777" w:rsidTr="00E92385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62C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EFAA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4C5D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4C27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28C5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02D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EEF8" w14:textId="77777777" w:rsidR="001C333C" w:rsidRPr="001C333C" w:rsidRDefault="001C333C">
            <w:pPr>
              <w:rPr>
                <w:lang w:val="be-BY"/>
              </w:rPr>
            </w:pPr>
          </w:p>
        </w:tc>
      </w:tr>
      <w:tr w:rsidR="001C333C" w:rsidRPr="001C333C" w14:paraId="0778324E" w14:textId="77777777" w:rsidTr="00E92385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FA16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EB78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2D65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2427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C94D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86B6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B1C9" w14:textId="77777777" w:rsidR="001C333C" w:rsidRPr="001C333C" w:rsidRDefault="001C333C">
            <w:pPr>
              <w:rPr>
                <w:lang w:val="be-BY"/>
              </w:rPr>
            </w:pPr>
          </w:p>
        </w:tc>
      </w:tr>
      <w:tr w:rsidR="001C333C" w:rsidRPr="001C333C" w14:paraId="3C53321F" w14:textId="77777777" w:rsidTr="00E92385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9C59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DD24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B3F9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4814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DB0B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FC2E" w14:textId="77777777" w:rsidR="001C333C" w:rsidRPr="001C333C" w:rsidRDefault="001C333C">
            <w:pPr>
              <w:rPr>
                <w:lang w:val="be-BY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399E" w14:textId="77777777" w:rsidR="001C333C" w:rsidRPr="001C333C" w:rsidRDefault="001C333C">
            <w:pPr>
              <w:rPr>
                <w:lang w:val="be-BY"/>
              </w:rPr>
            </w:pPr>
          </w:p>
        </w:tc>
      </w:tr>
    </w:tbl>
    <w:p w14:paraId="5C4DE742" w14:textId="5B107585" w:rsidR="00BA3CD9" w:rsidRDefault="00BA3CD9">
      <w:pPr>
        <w:rPr>
          <w:lang w:val="bg-BG"/>
        </w:rPr>
      </w:pPr>
    </w:p>
    <w:p w14:paraId="217946C3" w14:textId="77777777" w:rsidR="003855DC" w:rsidRDefault="003855DC">
      <w:pPr>
        <w:rPr>
          <w:lang w:val="bg-BG"/>
        </w:rPr>
      </w:pPr>
    </w:p>
    <w:p w14:paraId="4540E590" w14:textId="1DDE1A41" w:rsidR="00B94E4C" w:rsidRPr="00B94E4C" w:rsidRDefault="00B94E4C" w:rsidP="00B94E4C">
      <w:pPr>
        <w:jc w:val="right"/>
        <w:rPr>
          <w:lang w:val="bg-BG"/>
        </w:rPr>
      </w:pPr>
      <w:r w:rsidRPr="00B94E4C">
        <w:rPr>
          <w:lang w:val="bg-BG"/>
        </w:rPr>
        <w:t>ФК 7.9-</w:t>
      </w:r>
      <w:r>
        <w:rPr>
          <w:lang w:val="bg-BG"/>
        </w:rPr>
        <w:t>2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BA3CD9" w:rsidRPr="003855DC" w14:paraId="7775FC81" w14:textId="77777777" w:rsidTr="00B94E4C">
        <w:trPr>
          <w:cantSplit/>
        </w:trPr>
        <w:tc>
          <w:tcPr>
            <w:tcW w:w="9923" w:type="dxa"/>
          </w:tcPr>
          <w:p w14:paraId="1FFFCC78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                                                          </w:t>
            </w:r>
            <w:r w:rsidRPr="003855DC">
              <w:rPr>
                <w:lang w:val="ru-RU"/>
              </w:rPr>
              <w:t xml:space="preserve">      </w:t>
            </w:r>
            <w:r w:rsidRPr="003855DC">
              <w:rPr>
                <w:lang w:val="en-US"/>
              </w:rPr>
              <w:t xml:space="preserve">                        </w:t>
            </w:r>
            <w:r w:rsidRPr="003855DC">
              <w:rPr>
                <w:lang w:val="ru-RU"/>
              </w:rPr>
              <w:t xml:space="preserve">               </w:t>
            </w:r>
            <w:r w:rsidRPr="003855DC">
              <w:rPr>
                <w:lang w:val="bg-BG"/>
              </w:rPr>
              <w:t>Утвърждавам: …………..………..</w:t>
            </w:r>
          </w:p>
          <w:p w14:paraId="3353E9A4" w14:textId="6651A5FB" w:rsidR="00BA3CD9" w:rsidRPr="003855DC" w:rsidRDefault="00BA3CD9" w:rsidP="00BA3CD9">
            <w:pPr>
              <w:rPr>
                <w:lang w:val="en-US"/>
              </w:rPr>
            </w:pPr>
            <w:r w:rsidRPr="003855DC">
              <w:rPr>
                <w:lang w:val="bg-BG"/>
              </w:rPr>
              <w:t xml:space="preserve">                                                                 </w:t>
            </w:r>
            <w:r w:rsidRPr="003855DC">
              <w:rPr>
                <w:lang w:val="en-US"/>
              </w:rPr>
              <w:t xml:space="preserve">                         </w:t>
            </w:r>
            <w:r w:rsidRPr="003855DC">
              <w:rPr>
                <w:lang w:val="bg-BG"/>
              </w:rPr>
              <w:t xml:space="preserve">             Ръководител ИЛ</w:t>
            </w:r>
            <w:r w:rsidRPr="003855DC">
              <w:rPr>
                <w:lang w:val="en-US"/>
              </w:rPr>
              <w:t>:</w:t>
            </w:r>
          </w:p>
          <w:p w14:paraId="35370E72" w14:textId="2C37BF8D" w:rsidR="00BA3CD9" w:rsidRPr="003855DC" w:rsidRDefault="00BA3CD9" w:rsidP="00BA3CD9">
            <w:pPr>
              <w:rPr>
                <w:lang w:val="ru-RU"/>
              </w:rPr>
            </w:pPr>
            <w:r w:rsidRPr="003855DC">
              <w:rPr>
                <w:lang w:val="bg-BG"/>
              </w:rPr>
              <w:t xml:space="preserve">                                                                            </w:t>
            </w:r>
            <w:r w:rsidRPr="003855DC">
              <w:rPr>
                <w:lang w:val="en-US"/>
              </w:rPr>
              <w:t xml:space="preserve">             </w:t>
            </w:r>
            <w:r w:rsidRPr="003855DC">
              <w:rPr>
                <w:lang w:val="bg-BG"/>
              </w:rPr>
              <w:t xml:space="preserve">             </w:t>
            </w:r>
            <w:r w:rsidR="00B94E4C" w:rsidRPr="003855DC">
              <w:rPr>
                <w:lang w:val="bg-BG"/>
              </w:rPr>
              <w:t xml:space="preserve">                        </w:t>
            </w:r>
            <w:r w:rsidRPr="003855DC">
              <w:rPr>
                <w:lang w:val="bg-BG"/>
              </w:rPr>
              <w:t xml:space="preserve">  /</w:t>
            </w:r>
            <w:r w:rsidRPr="003855DC">
              <w:rPr>
                <w:lang w:val="ru-RU"/>
              </w:rPr>
              <w:t xml:space="preserve"> ...................................... </w:t>
            </w:r>
            <w:r w:rsidRPr="003855DC">
              <w:rPr>
                <w:lang w:val="bg-BG"/>
              </w:rPr>
              <w:t xml:space="preserve"> /</w:t>
            </w:r>
          </w:p>
          <w:p w14:paraId="1C320B66" w14:textId="77777777" w:rsidR="00BA3CD9" w:rsidRPr="003855DC" w:rsidRDefault="00BA3CD9" w:rsidP="00BA3CD9">
            <w:pPr>
              <w:rPr>
                <w:b/>
                <w:bCs/>
                <w:lang w:val="ru-RU"/>
              </w:rPr>
            </w:pPr>
          </w:p>
          <w:p w14:paraId="46EC15AE" w14:textId="77777777" w:rsidR="00BA3CD9" w:rsidRPr="003855DC" w:rsidRDefault="00BA3CD9" w:rsidP="00BA3CD9">
            <w:pPr>
              <w:jc w:val="center"/>
              <w:rPr>
                <w:b/>
                <w:lang w:val="bg-BG"/>
              </w:rPr>
            </w:pPr>
            <w:r w:rsidRPr="003855DC">
              <w:rPr>
                <w:b/>
                <w:lang w:val="bg-BG"/>
              </w:rPr>
              <w:t>ФОРМУЛЯР  ЗА  ЖАЛБА</w:t>
            </w:r>
          </w:p>
          <w:p w14:paraId="6A0894F1" w14:textId="655970DD" w:rsidR="00BA3CD9" w:rsidRPr="003855DC" w:rsidRDefault="00BA3CD9" w:rsidP="00BA3CD9">
            <w:pPr>
              <w:jc w:val="center"/>
              <w:rPr>
                <w:b/>
                <w:lang w:val="bg-BG"/>
              </w:rPr>
            </w:pPr>
          </w:p>
          <w:p w14:paraId="6646CE7F" w14:textId="334BB098" w:rsidR="00BA3CD9" w:rsidRPr="003855DC" w:rsidRDefault="00BA3CD9" w:rsidP="00BA3CD9">
            <w:pPr>
              <w:jc w:val="center"/>
              <w:rPr>
                <w:lang w:val="bg-BG"/>
              </w:rPr>
            </w:pPr>
            <w:r w:rsidRPr="003855DC">
              <w:rPr>
                <w:lang w:val="bg-BG"/>
              </w:rPr>
              <w:t xml:space="preserve">№ ....... / </w:t>
            </w:r>
            <w:r w:rsidRPr="003855DC">
              <w:rPr>
                <w:lang w:val="ru-RU"/>
              </w:rPr>
              <w:t>Дата</w:t>
            </w:r>
            <w:r w:rsidRPr="003855DC">
              <w:rPr>
                <w:lang w:val="bg-BG"/>
              </w:rPr>
              <w:t>: ............... г.</w:t>
            </w:r>
          </w:p>
          <w:p w14:paraId="456CBC06" w14:textId="77777777" w:rsidR="00BA3CD9" w:rsidRPr="003855DC" w:rsidRDefault="00BA3CD9" w:rsidP="00BA3CD9">
            <w:pPr>
              <w:rPr>
                <w:lang w:val="bg-BG"/>
              </w:rPr>
            </w:pPr>
          </w:p>
        </w:tc>
      </w:tr>
    </w:tbl>
    <w:p w14:paraId="0464E843" w14:textId="77777777" w:rsidR="00BA3CD9" w:rsidRPr="003855DC" w:rsidRDefault="00BA3CD9" w:rsidP="00BA3CD9">
      <w:pPr>
        <w:rPr>
          <w:b/>
          <w:lang w:val="bg-BG"/>
        </w:rPr>
      </w:pPr>
      <w:r w:rsidRPr="003855DC">
        <w:rPr>
          <w:lang w:val="bg-BG"/>
        </w:rPr>
        <w:tab/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529"/>
        <w:gridCol w:w="3827"/>
      </w:tblGrid>
      <w:tr w:rsidR="00BA3CD9" w:rsidRPr="003855DC" w14:paraId="3A207BB9" w14:textId="77777777" w:rsidTr="003B5396">
        <w:trPr>
          <w:cantSplit/>
          <w:trHeight w:val="27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2F0E82" w14:textId="77777777" w:rsidR="00BA3CD9" w:rsidRPr="003855DC" w:rsidRDefault="00BA3CD9" w:rsidP="00BA3CD9">
            <w:pPr>
              <w:rPr>
                <w:b/>
                <w:lang w:val="ru-RU"/>
              </w:rPr>
            </w:pPr>
          </w:p>
          <w:p w14:paraId="5E4C6598" w14:textId="77777777" w:rsidR="00BA3CD9" w:rsidRPr="003855DC" w:rsidRDefault="00BA3CD9" w:rsidP="00BA3CD9">
            <w:pPr>
              <w:rPr>
                <w:b/>
                <w:lang w:val="en-US"/>
              </w:rPr>
            </w:pPr>
            <w:r w:rsidRPr="003855DC">
              <w:rPr>
                <w:b/>
                <w:lang w:val="en-US"/>
              </w:rPr>
              <w:t>№</w:t>
            </w:r>
          </w:p>
        </w:tc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E2664A" w14:textId="77777777" w:rsidR="00BA3CD9" w:rsidRPr="003855DC" w:rsidRDefault="00BA3CD9" w:rsidP="00BA3CD9">
            <w:pPr>
              <w:rPr>
                <w:b/>
                <w:lang w:val="en-US"/>
              </w:rPr>
            </w:pPr>
          </w:p>
          <w:p w14:paraId="0F7AF835" w14:textId="77777777" w:rsidR="00BA3CD9" w:rsidRPr="003855DC" w:rsidRDefault="00BA3CD9" w:rsidP="00BA3CD9">
            <w:pPr>
              <w:rPr>
                <w:b/>
                <w:lang w:val="bg-BG"/>
              </w:rPr>
            </w:pPr>
            <w:r w:rsidRPr="003855DC">
              <w:rPr>
                <w:b/>
                <w:lang w:val="bg-BG"/>
              </w:rPr>
              <w:t>ВИД  ДЕЙНОСТ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90BC20" w14:textId="77777777" w:rsidR="00BA3CD9" w:rsidRPr="003855DC" w:rsidRDefault="00BA3CD9" w:rsidP="00BA3CD9">
            <w:pPr>
              <w:rPr>
                <w:b/>
                <w:lang w:val="en-US"/>
              </w:rPr>
            </w:pPr>
          </w:p>
          <w:p w14:paraId="7A8E24A3" w14:textId="77777777" w:rsidR="00BA3CD9" w:rsidRPr="003855DC" w:rsidRDefault="00BA3CD9" w:rsidP="00BA3CD9">
            <w:pPr>
              <w:rPr>
                <w:b/>
                <w:lang w:val="bg-BG"/>
              </w:rPr>
            </w:pPr>
            <w:r w:rsidRPr="003855DC">
              <w:rPr>
                <w:b/>
                <w:lang w:val="bg-BG"/>
              </w:rPr>
              <w:t xml:space="preserve">ИЗПЪЛНЕНИЕ </w:t>
            </w:r>
          </w:p>
        </w:tc>
      </w:tr>
      <w:tr w:rsidR="00BA3CD9" w:rsidRPr="003855DC" w14:paraId="1F5C6437" w14:textId="77777777" w:rsidTr="003B5396">
        <w:trPr>
          <w:cantSplit/>
          <w:trHeight w:val="276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374173" w14:textId="77777777" w:rsidR="00BA3CD9" w:rsidRPr="003855DC" w:rsidRDefault="00BA3CD9" w:rsidP="00BA3CD9">
            <w:pPr>
              <w:rPr>
                <w:b/>
                <w:lang w:val="en-US"/>
              </w:rPr>
            </w:pPr>
          </w:p>
        </w:tc>
        <w:tc>
          <w:tcPr>
            <w:tcW w:w="552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D69910" w14:textId="77777777" w:rsidR="00BA3CD9" w:rsidRPr="003855DC" w:rsidRDefault="00BA3CD9" w:rsidP="00BA3CD9">
            <w:pPr>
              <w:rPr>
                <w:b/>
                <w:lang w:val="bg-BG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BAF52D" w14:textId="77777777" w:rsidR="00BA3CD9" w:rsidRPr="003855DC" w:rsidRDefault="00BA3CD9" w:rsidP="00BA3CD9">
            <w:pPr>
              <w:rPr>
                <w:b/>
                <w:lang w:val="bg-BG"/>
              </w:rPr>
            </w:pPr>
          </w:p>
        </w:tc>
      </w:tr>
      <w:tr w:rsidR="00BA3CD9" w:rsidRPr="003855DC" w14:paraId="00BD2E6C" w14:textId="77777777" w:rsidTr="003B5396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538B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00FADE5E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331764B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0B93F34B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Дата  /  Час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E92D45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1D7A87EC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……..........……. / ……...............</w:t>
            </w:r>
          </w:p>
        </w:tc>
      </w:tr>
      <w:tr w:rsidR="00BA3CD9" w:rsidRPr="003855DC" w14:paraId="1485F266" w14:textId="77777777" w:rsidTr="003B5396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95DC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F4414B4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1DB2578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F392B88" w14:textId="77777777" w:rsidR="00BA3CD9" w:rsidRPr="003855DC" w:rsidRDefault="00BA3CD9" w:rsidP="00BA3CD9">
            <w:pPr>
              <w:rPr>
                <w:u w:val="single"/>
                <w:lang w:val="bg-BG"/>
              </w:rPr>
            </w:pPr>
            <w:r w:rsidRPr="003855DC">
              <w:rPr>
                <w:u w:val="single"/>
                <w:lang w:val="bg-BG"/>
              </w:rPr>
              <w:t>КЛИЕНТ - Заявител на жалбата:</w:t>
            </w:r>
          </w:p>
          <w:p w14:paraId="5F47F06D" w14:textId="77777777" w:rsidR="00BA3CD9" w:rsidRPr="003855DC" w:rsidRDefault="00BA3CD9" w:rsidP="00BA3CD9">
            <w:pPr>
              <w:numPr>
                <w:ilvl w:val="0"/>
                <w:numId w:val="37"/>
              </w:numPr>
              <w:rPr>
                <w:lang w:val="bg-BG"/>
              </w:rPr>
            </w:pPr>
            <w:r w:rsidRPr="003855DC">
              <w:rPr>
                <w:lang w:val="bg-BG"/>
              </w:rPr>
              <w:t xml:space="preserve">Наименование на Клиента </w:t>
            </w:r>
          </w:p>
          <w:p w14:paraId="65DF6547" w14:textId="77777777" w:rsidR="00BA3CD9" w:rsidRPr="003855DC" w:rsidRDefault="00BA3CD9" w:rsidP="00BA3CD9">
            <w:pPr>
              <w:numPr>
                <w:ilvl w:val="0"/>
                <w:numId w:val="37"/>
              </w:numPr>
              <w:rPr>
                <w:lang w:val="bg-BG"/>
              </w:rPr>
            </w:pPr>
            <w:r w:rsidRPr="003855DC">
              <w:rPr>
                <w:lang w:val="bg-BG"/>
              </w:rPr>
              <w:t>Адрес</w:t>
            </w:r>
          </w:p>
          <w:p w14:paraId="463D5346" w14:textId="77777777" w:rsidR="00BA3CD9" w:rsidRPr="003855DC" w:rsidRDefault="00BA3CD9" w:rsidP="00BA3CD9">
            <w:pPr>
              <w:numPr>
                <w:ilvl w:val="0"/>
                <w:numId w:val="37"/>
              </w:numPr>
              <w:rPr>
                <w:lang w:val="bg-BG"/>
              </w:rPr>
            </w:pPr>
            <w:r w:rsidRPr="003855DC">
              <w:rPr>
                <w:lang w:val="bg-BG"/>
              </w:rPr>
              <w:t xml:space="preserve">Телефон,  Факс,  </w:t>
            </w:r>
            <w:r w:rsidRPr="003855DC">
              <w:rPr>
                <w:lang w:val="en-US"/>
              </w:rPr>
              <w:t>E</w:t>
            </w:r>
            <w:r w:rsidRPr="003855DC">
              <w:rPr>
                <w:lang w:val="ru-RU"/>
              </w:rPr>
              <w:t>-</w:t>
            </w:r>
            <w:r w:rsidRPr="003855DC">
              <w:rPr>
                <w:lang w:val="en-US"/>
              </w:rPr>
              <w:t>mail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B06F49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0AA089B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5618E7EA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.……….……......................................……… …….……......................................……….… …….……......................................……….… </w:t>
            </w:r>
          </w:p>
        </w:tc>
      </w:tr>
      <w:tr w:rsidR="00BA3CD9" w:rsidRPr="003855DC" w14:paraId="0B3A1552" w14:textId="77777777" w:rsidTr="003B5396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E63A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2A7D4199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24A4E3F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17A87B31" w14:textId="6DD4587B" w:rsidR="00BA3CD9" w:rsidRPr="003855DC" w:rsidRDefault="00BA3CD9" w:rsidP="00BA3CD9">
            <w:pPr>
              <w:rPr>
                <w:b/>
                <w:lang w:val="bg-BG"/>
              </w:rPr>
            </w:pPr>
            <w:r w:rsidRPr="003855DC">
              <w:rPr>
                <w:lang w:val="bg-BG"/>
              </w:rPr>
              <w:t>С</w:t>
            </w:r>
            <w:r w:rsidR="00B94E4C" w:rsidRPr="003855DC">
              <w:rPr>
                <w:lang w:val="bg-BG"/>
              </w:rPr>
              <w:t>лужител</w:t>
            </w:r>
            <w:r w:rsidRPr="003855DC">
              <w:rPr>
                <w:lang w:val="bg-BG"/>
              </w:rPr>
              <w:t xml:space="preserve"> на ИЛ</w:t>
            </w:r>
            <w:r w:rsidR="00B94E4C" w:rsidRPr="003855DC">
              <w:rPr>
                <w:lang w:val="bg-BG"/>
              </w:rPr>
              <w:t xml:space="preserve"> при „САМЕЛ 90“ АД</w:t>
            </w:r>
            <w:r w:rsidRPr="003855DC">
              <w:rPr>
                <w:lang w:val="bg-BG"/>
              </w:rPr>
              <w:t>, приел жалбата:</w:t>
            </w:r>
          </w:p>
          <w:p w14:paraId="358AB209" w14:textId="77777777" w:rsidR="00BA3CD9" w:rsidRPr="003855DC" w:rsidRDefault="00BA3CD9" w:rsidP="00BA3CD9">
            <w:pPr>
              <w:numPr>
                <w:ilvl w:val="0"/>
                <w:numId w:val="39"/>
              </w:numPr>
              <w:rPr>
                <w:lang w:val="bg-BG"/>
              </w:rPr>
            </w:pPr>
            <w:r w:rsidRPr="003855DC">
              <w:rPr>
                <w:lang w:val="bg-BG"/>
              </w:rPr>
              <w:t>Име, Фамилия</w:t>
            </w:r>
          </w:p>
          <w:p w14:paraId="24DCD5B1" w14:textId="77777777" w:rsidR="00BA3CD9" w:rsidRPr="003855DC" w:rsidRDefault="00BA3CD9" w:rsidP="00BA3CD9">
            <w:pPr>
              <w:numPr>
                <w:ilvl w:val="0"/>
                <w:numId w:val="39"/>
              </w:numPr>
              <w:rPr>
                <w:lang w:val="bg-BG"/>
              </w:rPr>
            </w:pPr>
            <w:r w:rsidRPr="003855DC">
              <w:rPr>
                <w:lang w:val="bg-BG"/>
              </w:rPr>
              <w:t>Длъжност</w:t>
            </w:r>
          </w:p>
          <w:p w14:paraId="46FEB9A6" w14:textId="77777777" w:rsidR="00BA3CD9" w:rsidRPr="003855DC" w:rsidRDefault="00BA3CD9" w:rsidP="00BA3CD9">
            <w:pPr>
              <w:numPr>
                <w:ilvl w:val="0"/>
                <w:numId w:val="39"/>
              </w:numPr>
              <w:rPr>
                <w:lang w:val="bg-BG"/>
              </w:rPr>
            </w:pPr>
            <w:r w:rsidRPr="003855DC">
              <w:rPr>
                <w:lang w:val="bg-BG"/>
              </w:rPr>
              <w:t>Подпис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24E0AF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62CC6912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56E7CD07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15B15831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4F9110B0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</w:tc>
      </w:tr>
      <w:tr w:rsidR="00BA3CD9" w:rsidRPr="003855DC" w14:paraId="44DC1F35" w14:textId="77777777" w:rsidTr="003B5396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0F72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149440F" w14:textId="4E36E99D" w:rsidR="00BA3CD9" w:rsidRPr="003855DC" w:rsidRDefault="00B94E4C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4</w:t>
            </w:r>
            <w:r w:rsidR="00BA3CD9" w:rsidRPr="003855DC">
              <w:rPr>
                <w:lang w:val="bg-BG"/>
              </w:rPr>
              <w:t>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2C4BD68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0A2FCF9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Причина за жалбата: </w:t>
            </w:r>
          </w:p>
          <w:p w14:paraId="47CFAD28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ru-RU"/>
              </w:rPr>
            </w:pPr>
            <w:proofErr w:type="spellStart"/>
            <w:r w:rsidRPr="003855DC">
              <w:rPr>
                <w:lang w:val="ru-RU"/>
              </w:rPr>
              <w:t>Използване</w:t>
            </w:r>
            <w:proofErr w:type="spellEnd"/>
            <w:r w:rsidRPr="003855DC">
              <w:rPr>
                <w:lang w:val="ru-RU"/>
              </w:rPr>
              <w:t xml:space="preserve"> на </w:t>
            </w:r>
            <w:proofErr w:type="spellStart"/>
            <w:r w:rsidRPr="003855DC">
              <w:rPr>
                <w:lang w:val="ru-RU"/>
              </w:rPr>
              <w:t>неподходящ</w:t>
            </w:r>
            <w:proofErr w:type="spellEnd"/>
            <w:r w:rsidRPr="003855DC">
              <w:rPr>
                <w:lang w:val="ru-RU"/>
              </w:rPr>
              <w:t xml:space="preserve"> метод за </w:t>
            </w:r>
            <w:proofErr w:type="spellStart"/>
            <w:r w:rsidRPr="003855DC">
              <w:rPr>
                <w:lang w:val="ru-RU"/>
              </w:rPr>
              <w:t>изпитване</w:t>
            </w:r>
            <w:proofErr w:type="spellEnd"/>
          </w:p>
          <w:p w14:paraId="0532A310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ru-RU"/>
              </w:rPr>
            </w:pPr>
            <w:r w:rsidRPr="003855DC">
              <w:rPr>
                <w:lang w:val="bg-BG"/>
              </w:rPr>
              <w:t>Недостоверни или неточни резултати от изпитване</w:t>
            </w:r>
          </w:p>
          <w:p w14:paraId="02A653E4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ru-RU"/>
              </w:rPr>
            </w:pPr>
            <w:r w:rsidRPr="003855DC">
              <w:rPr>
                <w:lang w:val="bg-BG"/>
              </w:rPr>
              <w:t>Неспазване на срок на изпитване</w:t>
            </w:r>
          </w:p>
          <w:p w14:paraId="41ECF259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ru-RU"/>
              </w:rPr>
            </w:pPr>
            <w:r w:rsidRPr="003855DC">
              <w:rPr>
                <w:lang w:val="bg-BG"/>
              </w:rPr>
              <w:t>Непълна техническа документация</w:t>
            </w:r>
          </w:p>
          <w:p w14:paraId="3A1A13BB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en-US"/>
              </w:rPr>
            </w:pPr>
            <w:r w:rsidRPr="003855DC">
              <w:rPr>
                <w:lang w:val="bg-BG"/>
              </w:rPr>
              <w:t>Неизпълнение на договорености</w:t>
            </w:r>
          </w:p>
          <w:p w14:paraId="1573BDC9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en-US"/>
              </w:rPr>
            </w:pPr>
            <w:r w:rsidRPr="003855DC">
              <w:rPr>
                <w:lang w:val="bg-BG"/>
              </w:rPr>
              <w:t>Формални грешки</w:t>
            </w:r>
          </w:p>
          <w:p w14:paraId="14447B20" w14:textId="375B6C6B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ru-RU"/>
              </w:rPr>
            </w:pPr>
            <w:r w:rsidRPr="003855DC">
              <w:rPr>
                <w:lang w:val="bg-BG"/>
              </w:rPr>
              <w:t xml:space="preserve">Допускане на некомпетентност от служител на ИЛ </w:t>
            </w:r>
          </w:p>
          <w:p w14:paraId="22342975" w14:textId="77777777" w:rsidR="00BA3CD9" w:rsidRPr="003855DC" w:rsidRDefault="00BA3CD9" w:rsidP="00BA3CD9">
            <w:pPr>
              <w:numPr>
                <w:ilvl w:val="0"/>
                <w:numId w:val="38"/>
              </w:numPr>
              <w:rPr>
                <w:lang w:val="en-US"/>
              </w:rPr>
            </w:pPr>
            <w:r w:rsidRPr="003855DC">
              <w:rPr>
                <w:lang w:val="bg-BG"/>
              </w:rPr>
              <w:t xml:space="preserve">Други субективни и/или обективни причини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273523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692E4C11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3029058A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.……….……......................................……… …….……......................................……….… …….……......................................……….…</w:t>
            </w:r>
          </w:p>
          <w:p w14:paraId="30C63F0C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.……….……......................................……… …….……......................................……….… …….……......................................……….… …….……......................................……….…</w:t>
            </w:r>
          </w:p>
          <w:p w14:paraId="406D86E0" w14:textId="495B078F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.……….……......................................……… </w:t>
            </w:r>
          </w:p>
        </w:tc>
      </w:tr>
      <w:tr w:rsidR="00BA3CD9" w:rsidRPr="003855DC" w14:paraId="7BE6B7B5" w14:textId="77777777" w:rsidTr="003B5396">
        <w:trPr>
          <w:trHeight w:val="401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61A4E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3E4C0B50" w14:textId="51D83680" w:rsidR="00BA3CD9" w:rsidRPr="003855DC" w:rsidRDefault="00B94E4C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5</w:t>
            </w:r>
            <w:r w:rsidR="00BA3CD9" w:rsidRPr="003855DC">
              <w:rPr>
                <w:lang w:val="bg-BG"/>
              </w:rPr>
              <w:t>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65AC1E6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62CD531E" w14:textId="443DC5C0" w:rsidR="00BA3CD9" w:rsidRPr="003855DC" w:rsidRDefault="00BA3CD9" w:rsidP="00BA3CD9">
            <w:pPr>
              <w:rPr>
                <w:lang w:val="ru-RU"/>
              </w:rPr>
            </w:pPr>
            <w:proofErr w:type="spellStart"/>
            <w:r w:rsidRPr="003855DC">
              <w:rPr>
                <w:lang w:val="ru-RU"/>
              </w:rPr>
              <w:t>Забележки</w:t>
            </w:r>
            <w:proofErr w:type="spellEnd"/>
            <w:r w:rsidRPr="003855DC">
              <w:rPr>
                <w:lang w:val="ru-RU"/>
              </w:rPr>
              <w:t xml:space="preserve"> на </w:t>
            </w:r>
            <w:proofErr w:type="spellStart"/>
            <w:r w:rsidRPr="003855DC">
              <w:rPr>
                <w:lang w:val="ru-RU"/>
              </w:rPr>
              <w:t>Отговорния</w:t>
            </w:r>
            <w:proofErr w:type="spellEnd"/>
            <w:r w:rsidRPr="003855DC">
              <w:rPr>
                <w:lang w:val="ru-RU"/>
              </w:rPr>
              <w:t xml:space="preserve"> </w:t>
            </w:r>
            <w:proofErr w:type="spellStart"/>
            <w:r w:rsidRPr="003855DC">
              <w:rPr>
                <w:lang w:val="ru-RU"/>
              </w:rPr>
              <w:t>С</w:t>
            </w:r>
            <w:r w:rsidRPr="003855DC">
              <w:rPr>
                <w:rFonts w:hint="eastAsia"/>
                <w:lang w:val="ru-RU"/>
              </w:rPr>
              <w:t>лужител</w:t>
            </w:r>
            <w:proofErr w:type="spellEnd"/>
            <w:r w:rsidRPr="003855DC">
              <w:rPr>
                <w:lang w:val="ru-RU"/>
              </w:rPr>
              <w:t xml:space="preserve"> на ИЛ по </w:t>
            </w:r>
            <w:proofErr w:type="spellStart"/>
            <w:r w:rsidRPr="003855DC">
              <w:rPr>
                <w:lang w:val="ru-RU"/>
              </w:rPr>
              <w:t>жалбата</w:t>
            </w:r>
            <w:proofErr w:type="spellEnd"/>
            <w:r w:rsidRPr="003855DC">
              <w:rPr>
                <w:lang w:val="ru-RU"/>
              </w:rPr>
              <w:t xml:space="preserve">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FA996F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1DDD3AFA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4B2C41D7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.……….……......................................……… </w:t>
            </w:r>
          </w:p>
        </w:tc>
      </w:tr>
      <w:tr w:rsidR="00BA3CD9" w:rsidRPr="003855DC" w14:paraId="0569803F" w14:textId="77777777" w:rsidTr="003B5396">
        <w:trPr>
          <w:trHeight w:val="335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29C74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13D8F82B" w14:textId="638A4968" w:rsidR="00BA3CD9" w:rsidRPr="003855DC" w:rsidRDefault="00B94E4C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6</w:t>
            </w:r>
            <w:r w:rsidR="00BA3CD9" w:rsidRPr="003855DC">
              <w:rPr>
                <w:lang w:val="bg-BG"/>
              </w:rPr>
              <w:t>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5B53DED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15155856" w14:textId="77777777" w:rsidR="00BA3CD9" w:rsidRPr="003855DC" w:rsidRDefault="00BA3CD9" w:rsidP="00BA3CD9">
            <w:pPr>
              <w:rPr>
                <w:lang w:val="ru-RU"/>
              </w:rPr>
            </w:pPr>
            <w:r w:rsidRPr="003855DC">
              <w:rPr>
                <w:lang w:val="bg-BG"/>
              </w:rPr>
              <w:t xml:space="preserve">Формулярът се изпраща за становище на: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EA874C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36556752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</w:tc>
      </w:tr>
      <w:tr w:rsidR="00BA3CD9" w:rsidRPr="003855DC" w14:paraId="2C5ADE61" w14:textId="77777777" w:rsidTr="003B5396">
        <w:trPr>
          <w:trHeight w:val="371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9A0FE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5E51FB46" w14:textId="63FB02F7" w:rsidR="00BA3CD9" w:rsidRPr="003855DC" w:rsidRDefault="00B94E4C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7</w:t>
            </w:r>
            <w:r w:rsidR="00BA3CD9" w:rsidRPr="003855DC">
              <w:rPr>
                <w:lang w:val="bg-BG"/>
              </w:rPr>
              <w:t>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A21A5D1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7E3004B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Срок за отговор: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8F0E04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0D19A851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.……......................................……….…</w:t>
            </w:r>
          </w:p>
        </w:tc>
      </w:tr>
      <w:tr w:rsidR="00BA3CD9" w:rsidRPr="003855DC" w14:paraId="373E8D8A" w14:textId="77777777" w:rsidTr="003B5396">
        <w:trPr>
          <w:trHeight w:val="16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1F67F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0D2A3604" w14:textId="3528E4D8" w:rsidR="00BA3CD9" w:rsidRPr="003855DC" w:rsidRDefault="00B94E4C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8</w:t>
            </w:r>
            <w:r w:rsidR="00BA3CD9" w:rsidRPr="003855DC">
              <w:rPr>
                <w:lang w:val="bg-BG"/>
              </w:rPr>
              <w:t>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766DCB2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302D56B5" w14:textId="77777777" w:rsidR="00BA3CD9" w:rsidRPr="003855DC" w:rsidRDefault="00BA3CD9" w:rsidP="00BA3CD9">
            <w:pPr>
              <w:rPr>
                <w:lang w:val="ru-RU"/>
              </w:rPr>
            </w:pPr>
            <w:proofErr w:type="spellStart"/>
            <w:r w:rsidRPr="003855DC">
              <w:rPr>
                <w:lang w:val="ru-RU"/>
              </w:rPr>
              <w:t>Препотвърдил</w:t>
            </w:r>
            <w:proofErr w:type="spellEnd"/>
            <w:r w:rsidRPr="003855DC">
              <w:rPr>
                <w:lang w:val="ru-RU"/>
              </w:rPr>
              <w:t xml:space="preserve"> </w:t>
            </w:r>
            <w:proofErr w:type="spellStart"/>
            <w:r w:rsidRPr="003855DC">
              <w:rPr>
                <w:lang w:val="ru-RU"/>
              </w:rPr>
              <w:t>Рекламацията</w:t>
            </w:r>
            <w:proofErr w:type="spellEnd"/>
            <w:r w:rsidRPr="003855DC">
              <w:rPr>
                <w:lang w:val="ru-RU"/>
              </w:rPr>
              <w:t xml:space="preserve">: </w:t>
            </w:r>
          </w:p>
          <w:p w14:paraId="56642084" w14:textId="044A90E4" w:rsidR="00BA3CD9" w:rsidRPr="003855DC" w:rsidRDefault="00BA3CD9" w:rsidP="00BA3CD9">
            <w:pPr>
              <w:numPr>
                <w:ilvl w:val="0"/>
                <w:numId w:val="40"/>
              </w:numPr>
              <w:rPr>
                <w:lang w:val="en-US"/>
              </w:rPr>
            </w:pPr>
            <w:proofErr w:type="spellStart"/>
            <w:r w:rsidRPr="003855DC">
              <w:rPr>
                <w:lang w:val="ru-RU"/>
              </w:rPr>
              <w:t>Ръководител</w:t>
            </w:r>
            <w:proofErr w:type="spellEnd"/>
            <w:r w:rsidRPr="003855DC">
              <w:rPr>
                <w:lang w:val="ru-RU"/>
              </w:rPr>
              <w:t xml:space="preserve"> ИЛ, </w:t>
            </w:r>
            <w:proofErr w:type="spellStart"/>
            <w:r w:rsidRPr="003855DC">
              <w:rPr>
                <w:lang w:val="ru-RU"/>
              </w:rPr>
              <w:t>име</w:t>
            </w:r>
            <w:proofErr w:type="spellEnd"/>
            <w:r w:rsidRPr="003855DC">
              <w:rPr>
                <w:lang w:val="ru-RU"/>
              </w:rPr>
              <w:t xml:space="preserve">, фамилия, </w:t>
            </w:r>
          </w:p>
          <w:p w14:paraId="5A403BB9" w14:textId="77777777" w:rsidR="00BA3CD9" w:rsidRPr="003855DC" w:rsidRDefault="00BA3CD9" w:rsidP="00BA3CD9">
            <w:pPr>
              <w:numPr>
                <w:ilvl w:val="0"/>
                <w:numId w:val="40"/>
              </w:numPr>
              <w:rPr>
                <w:lang w:val="en-US"/>
              </w:rPr>
            </w:pPr>
            <w:r w:rsidRPr="003855DC">
              <w:rPr>
                <w:lang w:val="bg-BG"/>
              </w:rPr>
              <w:t>Подпис / Дата</w:t>
            </w:r>
            <w:r w:rsidRPr="003855DC">
              <w:rPr>
                <w:lang w:val="en-US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4004E4" w14:textId="77777777" w:rsidR="00BA3CD9" w:rsidRPr="003855DC" w:rsidRDefault="00BA3CD9" w:rsidP="00BA3CD9">
            <w:pPr>
              <w:rPr>
                <w:lang w:val="bg-BG"/>
              </w:rPr>
            </w:pPr>
          </w:p>
          <w:p w14:paraId="4C08931E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>…….……......................................……….…</w:t>
            </w:r>
          </w:p>
          <w:p w14:paraId="0000BC25" w14:textId="77777777" w:rsidR="00BA3CD9" w:rsidRPr="003855DC" w:rsidRDefault="00BA3CD9" w:rsidP="00BA3CD9">
            <w:pPr>
              <w:rPr>
                <w:lang w:val="bg-BG"/>
              </w:rPr>
            </w:pPr>
            <w:r w:rsidRPr="003855DC">
              <w:rPr>
                <w:lang w:val="bg-BG"/>
              </w:rPr>
              <w:t xml:space="preserve">.……….……......................................……… …….……......................................……….… </w:t>
            </w:r>
          </w:p>
        </w:tc>
      </w:tr>
    </w:tbl>
    <w:p w14:paraId="1AB4B0FA" w14:textId="77777777" w:rsidR="00BA3CD9" w:rsidRPr="003855DC" w:rsidRDefault="00BA3CD9">
      <w:pPr>
        <w:rPr>
          <w:lang w:val="bg-BG"/>
        </w:rPr>
      </w:pPr>
    </w:p>
    <w:sectPr w:rsidR="00BA3CD9" w:rsidRPr="003855DC">
      <w:headerReference w:type="default" r:id="rId8"/>
      <w:headerReference w:type="first" r:id="rId9"/>
      <w:type w:val="continuous"/>
      <w:pgSz w:w="11906" w:h="16838" w:code="9"/>
      <w:pgMar w:top="1871" w:right="862" w:bottom="1151" w:left="1009" w:header="561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E9216" w14:textId="77777777" w:rsidR="006E571F" w:rsidRDefault="006E571F">
      <w:r>
        <w:separator/>
      </w:r>
    </w:p>
  </w:endnote>
  <w:endnote w:type="continuationSeparator" w:id="0">
    <w:p w14:paraId="6B9992F3" w14:textId="77777777" w:rsidR="006E571F" w:rsidRDefault="006E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7F007" w14:textId="77777777" w:rsidR="006E571F" w:rsidRDefault="006E571F">
      <w:r>
        <w:separator/>
      </w:r>
    </w:p>
  </w:footnote>
  <w:footnote w:type="continuationSeparator" w:id="0">
    <w:p w14:paraId="5ECC3A07" w14:textId="77777777" w:rsidR="006E571F" w:rsidRDefault="006E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thinThickLargeGap" w:sz="24" w:space="0" w:color="auto"/>
        <w:left w:val="thinThickLargeGap" w:sz="24" w:space="0" w:color="auto"/>
        <w:bottom w:val="thickThinLargeGap" w:sz="24" w:space="0" w:color="auto"/>
        <w:right w:val="thickThinLargeGap" w:sz="24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453"/>
      <w:gridCol w:w="5040"/>
      <w:gridCol w:w="2587"/>
    </w:tblGrid>
    <w:tr w:rsidR="00FA3655" w14:paraId="5877A7F8" w14:textId="77777777">
      <w:trPr>
        <w:cantSplit/>
        <w:trHeight w:val="348"/>
        <w:jc w:val="center"/>
      </w:trPr>
      <w:tc>
        <w:tcPr>
          <w:tcW w:w="2453" w:type="dxa"/>
          <w:vMerge w:val="restart"/>
        </w:tcPr>
        <w:p w14:paraId="5018F707" w14:textId="77777777" w:rsidR="00FA3655" w:rsidRDefault="00FA3655">
          <w:pPr>
            <w:rPr>
              <w:sz w:val="16"/>
              <w:lang w:val="bg-BG"/>
            </w:rPr>
          </w:pPr>
          <w:r>
            <w:rPr>
              <w:sz w:val="16"/>
              <w:lang w:val="bg-BG"/>
            </w:rPr>
            <w:t>Утвърдена на дата:</w:t>
          </w:r>
        </w:p>
        <w:p w14:paraId="68C99D7C" w14:textId="6A530E84" w:rsidR="00FA3655" w:rsidRPr="00AA45EB" w:rsidRDefault="00B94E4C" w:rsidP="00115095">
          <w:pPr>
            <w:spacing w:before="120"/>
            <w:jc w:val="center"/>
            <w:rPr>
              <w:iCs/>
              <w:lang w:val="bg-BG"/>
            </w:rPr>
          </w:pPr>
          <w:r>
            <w:rPr>
              <w:b/>
              <w:iCs/>
              <w:lang w:val="bg-BG"/>
            </w:rPr>
            <w:t>01</w:t>
          </w:r>
          <w:r w:rsidR="00194ACB">
            <w:rPr>
              <w:b/>
              <w:iCs/>
              <w:lang w:val="bg-BG"/>
            </w:rPr>
            <w:t>.</w:t>
          </w:r>
          <w:r w:rsidR="004834CC">
            <w:rPr>
              <w:b/>
              <w:iCs/>
              <w:lang w:val="en-US"/>
            </w:rPr>
            <w:t>1</w:t>
          </w:r>
          <w:r w:rsidR="00115095">
            <w:rPr>
              <w:b/>
              <w:iCs/>
              <w:lang w:val="bg-BG"/>
            </w:rPr>
            <w:t>1</w:t>
          </w:r>
          <w:r w:rsidR="00194ACB">
            <w:rPr>
              <w:b/>
              <w:iCs/>
              <w:lang w:val="bg-BG"/>
            </w:rPr>
            <w:t>.20</w:t>
          </w:r>
          <w:r>
            <w:rPr>
              <w:b/>
              <w:iCs/>
              <w:lang w:val="bg-BG"/>
            </w:rPr>
            <w:t>21</w:t>
          </w:r>
        </w:p>
      </w:tc>
      <w:tc>
        <w:tcPr>
          <w:tcW w:w="5040" w:type="dxa"/>
          <w:vMerge w:val="restart"/>
        </w:tcPr>
        <w:p w14:paraId="19AB8500" w14:textId="77777777" w:rsidR="00FA3655" w:rsidRPr="00AA5104" w:rsidRDefault="00E92673" w:rsidP="00471DF2">
          <w:pPr>
            <w:pStyle w:val="2"/>
            <w:spacing w:before="240"/>
            <w:rPr>
              <w:sz w:val="22"/>
              <w:szCs w:val="22"/>
              <w:lang w:val="ru-RU"/>
            </w:rPr>
          </w:pPr>
          <w:r w:rsidRPr="00E92673">
            <w:rPr>
              <w:sz w:val="24"/>
              <w:szCs w:val="24"/>
              <w:lang w:val="en-US"/>
            </w:rPr>
            <w:t>ЖАЛБИ</w:t>
          </w:r>
        </w:p>
      </w:tc>
      <w:tc>
        <w:tcPr>
          <w:tcW w:w="2587" w:type="dxa"/>
        </w:tcPr>
        <w:p w14:paraId="641A1A81" w14:textId="77777777" w:rsidR="00FA3655" w:rsidRPr="00471DF2" w:rsidRDefault="007F36A5" w:rsidP="00E92673">
          <w:pPr>
            <w:pStyle w:val="a6"/>
            <w:spacing w:before="80" w:after="80"/>
            <w:jc w:val="center"/>
            <w:rPr>
              <w:sz w:val="20"/>
              <w:lang w:val="bg-BG"/>
            </w:rPr>
          </w:pPr>
          <w:r>
            <w:rPr>
              <w:b/>
            </w:rPr>
            <w:t xml:space="preserve">ПК </w:t>
          </w:r>
          <w:r w:rsidR="00EE75A4">
            <w:rPr>
              <w:b/>
              <w:lang w:val="en-US"/>
            </w:rPr>
            <w:t>7</w:t>
          </w:r>
          <w:r>
            <w:rPr>
              <w:b/>
            </w:rPr>
            <w:t>.</w:t>
          </w:r>
          <w:r w:rsidR="00E92673">
            <w:rPr>
              <w:b/>
              <w:lang w:val="bg-BG"/>
            </w:rPr>
            <w:t>9</w:t>
          </w:r>
        </w:p>
      </w:tc>
    </w:tr>
    <w:tr w:rsidR="00FA3655" w14:paraId="4F1893E8" w14:textId="77777777">
      <w:trPr>
        <w:cantSplit/>
        <w:trHeight w:val="303"/>
        <w:jc w:val="center"/>
      </w:trPr>
      <w:tc>
        <w:tcPr>
          <w:tcW w:w="2453" w:type="dxa"/>
          <w:vMerge/>
        </w:tcPr>
        <w:p w14:paraId="0173BE86" w14:textId="77777777" w:rsidR="00FA3655" w:rsidRDefault="00FA3655">
          <w:pPr>
            <w:spacing w:before="60"/>
            <w:rPr>
              <w:b/>
              <w:sz w:val="24"/>
              <w:lang w:val="bg-BG"/>
            </w:rPr>
          </w:pPr>
        </w:p>
      </w:tc>
      <w:tc>
        <w:tcPr>
          <w:tcW w:w="5040" w:type="dxa"/>
          <w:vMerge/>
        </w:tcPr>
        <w:p w14:paraId="5060BD98" w14:textId="77777777" w:rsidR="00FA3655" w:rsidRDefault="00FA3655">
          <w:pPr>
            <w:rPr>
              <w:lang w:val="bg-BG"/>
            </w:rPr>
          </w:pPr>
        </w:p>
      </w:tc>
      <w:tc>
        <w:tcPr>
          <w:tcW w:w="2587" w:type="dxa"/>
        </w:tcPr>
        <w:p w14:paraId="2A5662C9" w14:textId="77777777" w:rsidR="00FA3655" w:rsidRDefault="00FA3655" w:rsidP="00115095">
          <w:pPr>
            <w:spacing w:before="40"/>
            <w:jc w:val="center"/>
            <w:rPr>
              <w:lang w:val="bg-BG"/>
            </w:rPr>
          </w:pPr>
          <w:r>
            <w:rPr>
              <w:sz w:val="16"/>
              <w:lang w:val="bg-BG"/>
            </w:rPr>
            <w:t xml:space="preserve">Страница  </w:t>
          </w:r>
          <w:r>
            <w:rPr>
              <w:rStyle w:val="a5"/>
              <w:sz w:val="18"/>
              <w:lang w:val="bg-BG"/>
            </w:rPr>
            <w:fldChar w:fldCharType="begin"/>
          </w:r>
          <w:r>
            <w:rPr>
              <w:rStyle w:val="a5"/>
              <w:sz w:val="18"/>
              <w:lang w:val="bg-BG"/>
            </w:rPr>
            <w:instrText xml:space="preserve"> PAGE </w:instrText>
          </w:r>
          <w:r>
            <w:rPr>
              <w:rStyle w:val="a5"/>
              <w:sz w:val="18"/>
              <w:lang w:val="bg-BG"/>
            </w:rPr>
            <w:fldChar w:fldCharType="separate"/>
          </w:r>
          <w:r w:rsidR="00641AA7">
            <w:rPr>
              <w:rStyle w:val="a5"/>
              <w:noProof/>
              <w:sz w:val="18"/>
              <w:lang w:val="bg-BG"/>
            </w:rPr>
            <w:t>4</w:t>
          </w:r>
          <w:r>
            <w:rPr>
              <w:rStyle w:val="a5"/>
              <w:sz w:val="18"/>
              <w:lang w:val="bg-BG"/>
            </w:rPr>
            <w:fldChar w:fldCharType="end"/>
          </w:r>
          <w:r>
            <w:rPr>
              <w:b/>
              <w:sz w:val="18"/>
              <w:lang w:val="bg-BG"/>
            </w:rPr>
            <w:t xml:space="preserve">   (</w:t>
          </w:r>
          <w:r w:rsidR="00115095">
            <w:rPr>
              <w:b/>
              <w:sz w:val="18"/>
              <w:lang w:val="bg-BG"/>
            </w:rPr>
            <w:t>5</w:t>
          </w:r>
          <w:r>
            <w:rPr>
              <w:b/>
              <w:sz w:val="18"/>
              <w:lang w:val="bg-BG"/>
            </w:rPr>
            <w:t>)</w:t>
          </w:r>
        </w:p>
      </w:tc>
    </w:tr>
  </w:tbl>
  <w:p w14:paraId="7CEF11C8" w14:textId="77777777" w:rsidR="00FA3655" w:rsidRDefault="00FA3655">
    <w:pPr>
      <w:pStyle w:val="a3"/>
      <w:rPr>
        <w:sz w:val="16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top w:val="thinThickLargeGap" w:sz="24" w:space="0" w:color="auto"/>
        <w:left w:val="thinThickLargeGap" w:sz="24" w:space="0" w:color="auto"/>
        <w:bottom w:val="thickThinLargeGap" w:sz="24" w:space="0" w:color="auto"/>
        <w:right w:val="thickThinLargeGap" w:sz="24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240"/>
      <w:gridCol w:w="3990"/>
      <w:gridCol w:w="1425"/>
      <w:gridCol w:w="1425"/>
    </w:tblGrid>
    <w:tr w:rsidR="00194ACB" w14:paraId="0E44DBD1" w14:textId="77777777" w:rsidTr="00945BB3">
      <w:trPr>
        <w:cantSplit/>
        <w:trHeight w:val="1243"/>
      </w:trPr>
      <w:tc>
        <w:tcPr>
          <w:tcW w:w="3240" w:type="dxa"/>
        </w:tcPr>
        <w:p w14:paraId="1DE45CD0" w14:textId="77777777" w:rsidR="00194ACB" w:rsidRPr="00A75235" w:rsidRDefault="004813E3" w:rsidP="00EC49FE">
          <w:pPr>
            <w:pStyle w:val="5"/>
            <w:spacing w:after="0"/>
            <w:jc w:val="center"/>
            <w:rPr>
              <w:sz w:val="16"/>
              <w:lang w:val="bg-BG"/>
            </w:rPr>
          </w:pPr>
          <w:r>
            <w:object w:dxaOrig="13168" w:dyaOrig="4741" w14:anchorId="6648ADD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2.05pt;height:36.75pt">
                <v:imagedata r:id="rId1" o:title=""/>
              </v:shape>
              <o:OLEObject Type="Embed" ProgID="PBrush" ShapeID="_x0000_i1025" DrawAspect="Content" ObjectID="_1698058379" r:id="rId2"/>
            </w:object>
          </w:r>
        </w:p>
      </w:tc>
      <w:tc>
        <w:tcPr>
          <w:tcW w:w="3990" w:type="dxa"/>
        </w:tcPr>
        <w:p w14:paraId="5CC95F6B" w14:textId="77777777" w:rsidR="00D1780F" w:rsidRPr="00D1780F" w:rsidRDefault="00D1780F" w:rsidP="00D1780F">
          <w:pPr>
            <w:widowControl w:val="0"/>
            <w:jc w:val="center"/>
            <w:rPr>
              <w:b/>
              <w:smallCaps/>
              <w:sz w:val="24"/>
              <w:lang w:val="bg-BG"/>
            </w:rPr>
          </w:pPr>
          <w:r w:rsidRPr="00D1780F">
            <w:rPr>
              <w:b/>
              <w:smallCaps/>
              <w:sz w:val="24"/>
              <w:lang w:val="bg-BG"/>
            </w:rPr>
            <w:t>ПРОЦЕДУРА ОТ СИСТЕМАТА</w:t>
          </w:r>
        </w:p>
        <w:p w14:paraId="345E6D21" w14:textId="77777777" w:rsidR="00D1780F" w:rsidRPr="00D1780F" w:rsidRDefault="00D1780F" w:rsidP="00D1780F">
          <w:pPr>
            <w:widowControl w:val="0"/>
            <w:jc w:val="center"/>
            <w:rPr>
              <w:b/>
              <w:smallCaps/>
              <w:sz w:val="24"/>
              <w:lang w:val="bg-BG"/>
            </w:rPr>
          </w:pPr>
          <w:r w:rsidRPr="00D1780F">
            <w:rPr>
              <w:b/>
              <w:smallCaps/>
              <w:sz w:val="24"/>
              <w:lang w:val="bg-BG"/>
            </w:rPr>
            <w:t>ЗА УПРАВЛЕНИЕ</w:t>
          </w:r>
        </w:p>
        <w:p w14:paraId="258D5BFD" w14:textId="77777777" w:rsidR="00194ACB" w:rsidRPr="00075A62" w:rsidRDefault="00D1780F" w:rsidP="00AA3D6A">
          <w:pPr>
            <w:pStyle w:val="2"/>
            <w:spacing w:before="120"/>
            <w:rPr>
              <w:sz w:val="20"/>
              <w:lang w:val="bg-BG"/>
            </w:rPr>
          </w:pPr>
          <w:r w:rsidRPr="00D1780F">
            <w:rPr>
              <w:smallCaps/>
              <w:sz w:val="24"/>
              <w:lang w:val="bg-BG"/>
            </w:rPr>
            <w:t xml:space="preserve">БДС </w:t>
          </w:r>
          <w:r w:rsidRPr="00D1780F">
            <w:rPr>
              <w:smallCaps/>
              <w:sz w:val="24"/>
              <w:lang w:val="en-US"/>
            </w:rPr>
            <w:t>EN</w:t>
          </w:r>
          <w:r w:rsidRPr="00D1780F">
            <w:rPr>
              <w:smallCaps/>
              <w:sz w:val="24"/>
              <w:lang w:val="ru-RU"/>
            </w:rPr>
            <w:t xml:space="preserve"> </w:t>
          </w:r>
          <w:r w:rsidRPr="00D1780F">
            <w:rPr>
              <w:smallCaps/>
              <w:sz w:val="24"/>
              <w:lang w:val="bg-BG"/>
            </w:rPr>
            <w:t>ISO/</w:t>
          </w:r>
          <w:r w:rsidRPr="00D1780F">
            <w:rPr>
              <w:smallCaps/>
              <w:sz w:val="24"/>
              <w:lang w:val="en-US"/>
            </w:rPr>
            <w:t>IEC</w:t>
          </w:r>
          <w:r w:rsidRPr="00D1780F">
            <w:rPr>
              <w:smallCaps/>
              <w:sz w:val="24"/>
              <w:lang w:val="bg-BG"/>
            </w:rPr>
            <w:t xml:space="preserve"> </w:t>
          </w:r>
          <w:r w:rsidRPr="00D1780F">
            <w:rPr>
              <w:smallCaps/>
              <w:sz w:val="24"/>
              <w:lang w:val="ru-RU"/>
            </w:rPr>
            <w:t>17025</w:t>
          </w:r>
          <w:r w:rsidRPr="00D1780F">
            <w:rPr>
              <w:smallCaps/>
              <w:sz w:val="24"/>
              <w:lang w:val="bg-BG"/>
            </w:rPr>
            <w:t>:20</w:t>
          </w:r>
          <w:r>
            <w:rPr>
              <w:smallCaps/>
              <w:sz w:val="24"/>
              <w:lang w:val="en-US"/>
            </w:rPr>
            <w:t>18</w:t>
          </w:r>
        </w:p>
      </w:tc>
      <w:tc>
        <w:tcPr>
          <w:tcW w:w="2850" w:type="dxa"/>
          <w:gridSpan w:val="2"/>
        </w:tcPr>
        <w:p w14:paraId="3B0EB9F3" w14:textId="77777777" w:rsidR="00194ACB" w:rsidRDefault="00194ACB" w:rsidP="00BB2243">
          <w:pPr>
            <w:pStyle w:val="a3"/>
            <w:tabs>
              <w:tab w:val="clear" w:pos="4153"/>
              <w:tab w:val="clear" w:pos="8306"/>
            </w:tabs>
            <w:rPr>
              <w:sz w:val="18"/>
              <w:lang w:val="bg-BG"/>
            </w:rPr>
          </w:pPr>
          <w:r>
            <w:rPr>
              <w:sz w:val="18"/>
              <w:lang w:val="bg-BG"/>
            </w:rPr>
            <w:t>Издадена от:</w:t>
          </w:r>
        </w:p>
        <w:p w14:paraId="3F006C3B" w14:textId="77777777" w:rsidR="00194ACB" w:rsidRPr="009C6473" w:rsidRDefault="0036034C" w:rsidP="00D2510B">
          <w:pPr>
            <w:pStyle w:val="a6"/>
            <w:spacing w:before="120"/>
            <w:jc w:val="center"/>
            <w:rPr>
              <w:b/>
              <w:szCs w:val="24"/>
              <w:lang w:val="ru-RU"/>
            </w:rPr>
          </w:pPr>
          <w:r w:rsidRPr="0036034C">
            <w:rPr>
              <w:b/>
              <w:sz w:val="20"/>
              <w:lang w:val="bg-BG"/>
            </w:rPr>
            <w:t xml:space="preserve">Изпитвателна лаборатория </w:t>
          </w:r>
          <w:r w:rsidR="00D2510B">
            <w:rPr>
              <w:b/>
              <w:sz w:val="20"/>
              <w:lang w:val="bg-BG"/>
            </w:rPr>
            <w:t>при</w:t>
          </w:r>
          <w:r>
            <w:rPr>
              <w:b/>
              <w:szCs w:val="24"/>
              <w:lang w:val="bg-BG"/>
            </w:rPr>
            <w:t xml:space="preserve"> </w:t>
          </w:r>
          <w:r w:rsidR="00194ACB" w:rsidRPr="009C6473">
            <w:rPr>
              <w:b/>
              <w:szCs w:val="24"/>
              <w:lang w:val="ru-RU"/>
            </w:rPr>
            <w:t>„</w:t>
          </w:r>
          <w:r w:rsidR="008C34C1">
            <w:rPr>
              <w:b/>
              <w:szCs w:val="24"/>
              <w:lang w:val="bg-BG"/>
            </w:rPr>
            <w:t>САМЕЛ 90</w:t>
          </w:r>
          <w:r w:rsidR="00194ACB" w:rsidRPr="009C6473">
            <w:rPr>
              <w:b/>
              <w:szCs w:val="24"/>
              <w:lang w:val="ru-RU"/>
            </w:rPr>
            <w:t>”</w:t>
          </w:r>
          <w:r w:rsidR="008C34C1">
            <w:rPr>
              <w:b/>
              <w:szCs w:val="24"/>
              <w:lang w:val="ru-RU"/>
            </w:rPr>
            <w:t xml:space="preserve"> АД</w:t>
          </w:r>
        </w:p>
      </w:tc>
    </w:tr>
    <w:tr w:rsidR="00FA460A" w14:paraId="7EBEE15C" w14:textId="77777777" w:rsidTr="00FA460A">
      <w:trPr>
        <w:cantSplit/>
        <w:trHeight w:val="475"/>
      </w:trPr>
      <w:tc>
        <w:tcPr>
          <w:tcW w:w="3240" w:type="dxa"/>
          <w:vMerge w:val="restart"/>
          <w:shd w:val="clear" w:color="auto" w:fill="auto"/>
        </w:tcPr>
        <w:p w14:paraId="02B1A63D" w14:textId="77777777" w:rsidR="00FA460A" w:rsidRDefault="00FA460A" w:rsidP="00AD47E7">
          <w:pPr>
            <w:rPr>
              <w:lang w:val="bg-BG"/>
            </w:rPr>
          </w:pPr>
          <w:r>
            <w:rPr>
              <w:lang w:val="bg-BG"/>
            </w:rPr>
            <w:t>Разработил:                  Подпис:</w:t>
          </w:r>
        </w:p>
        <w:p w14:paraId="7443264F" w14:textId="77777777" w:rsidR="00FA460A" w:rsidRDefault="00FA460A" w:rsidP="00AD47E7">
          <w:pPr>
            <w:pStyle w:val="4"/>
            <w:spacing w:before="480"/>
            <w:rPr>
              <w:b/>
              <w:bCs/>
              <w:i w:val="0"/>
              <w:sz w:val="16"/>
              <w:szCs w:val="16"/>
            </w:rPr>
          </w:pPr>
        </w:p>
        <w:p w14:paraId="4F218EB9" w14:textId="77777777" w:rsidR="00FA460A" w:rsidRPr="0036034C" w:rsidRDefault="00FA460A" w:rsidP="00EC49FE">
          <w:pPr>
            <w:rPr>
              <w:b/>
              <w:lang w:val="bg-BG"/>
            </w:rPr>
          </w:pPr>
          <w:r w:rsidRPr="0036034C">
            <w:rPr>
              <w:b/>
              <w:lang w:val="bg-BG"/>
            </w:rPr>
            <w:t>Отговорник по качеството</w:t>
          </w:r>
        </w:p>
        <w:p w14:paraId="556D40DF" w14:textId="4FC7A4BA" w:rsidR="00FA460A" w:rsidRDefault="00960930" w:rsidP="00945BB3">
          <w:pPr>
            <w:rPr>
              <w:lang w:val="bg-BG"/>
            </w:rPr>
          </w:pPr>
          <w:r>
            <w:rPr>
              <w:lang w:val="bg-BG"/>
            </w:rPr>
            <w:t>(</w:t>
          </w:r>
          <w:r w:rsidR="00B94E4C">
            <w:rPr>
              <w:lang w:val="bg-BG"/>
            </w:rPr>
            <w:t>Моника МИХАЙЛОВА</w:t>
          </w:r>
          <w:r w:rsidR="00FA460A">
            <w:rPr>
              <w:lang w:val="bg-BG"/>
            </w:rPr>
            <w:t>)</w:t>
          </w:r>
        </w:p>
      </w:tc>
      <w:tc>
        <w:tcPr>
          <w:tcW w:w="3990" w:type="dxa"/>
          <w:vMerge w:val="restart"/>
        </w:tcPr>
        <w:p w14:paraId="5B5E99E7" w14:textId="77777777" w:rsidR="00FA460A" w:rsidRDefault="00FA460A" w:rsidP="00BB2243">
          <w:pPr>
            <w:pStyle w:val="1"/>
            <w:jc w:val="left"/>
            <w:rPr>
              <w:b w:val="0"/>
              <w:bCs/>
              <w:sz w:val="18"/>
              <w:lang w:val="bg-BG"/>
            </w:rPr>
          </w:pPr>
          <w:r>
            <w:rPr>
              <w:b w:val="0"/>
              <w:bCs/>
              <w:sz w:val="18"/>
              <w:lang w:val="bg-BG"/>
            </w:rPr>
            <w:t>Документ:</w:t>
          </w:r>
        </w:p>
        <w:p w14:paraId="57432C87" w14:textId="77777777" w:rsidR="00FA460A" w:rsidRPr="004834CC" w:rsidRDefault="00E92673" w:rsidP="00F72A4F">
          <w:pPr>
            <w:spacing w:before="840"/>
            <w:jc w:val="center"/>
            <w:rPr>
              <w:b/>
              <w:sz w:val="24"/>
              <w:lang w:val="bg-BG"/>
            </w:rPr>
          </w:pPr>
          <w:r>
            <w:rPr>
              <w:b/>
              <w:sz w:val="24"/>
              <w:szCs w:val="24"/>
              <w:lang w:val="bg-BG"/>
            </w:rPr>
            <w:t>ЖАЛБИ</w:t>
          </w:r>
        </w:p>
      </w:tc>
      <w:tc>
        <w:tcPr>
          <w:tcW w:w="2850" w:type="dxa"/>
          <w:gridSpan w:val="2"/>
          <w:shd w:val="clear" w:color="auto" w:fill="auto"/>
        </w:tcPr>
        <w:p w14:paraId="47100950" w14:textId="77777777" w:rsidR="00FA460A" w:rsidRDefault="00FA460A" w:rsidP="00BB2243">
          <w:pPr>
            <w:pStyle w:val="31"/>
            <w:spacing w:before="20"/>
            <w:rPr>
              <w:lang w:val="bg-BG"/>
            </w:rPr>
          </w:pPr>
          <w:r>
            <w:rPr>
              <w:lang w:val="bg-BG"/>
            </w:rPr>
            <w:t>Утвърдена на дата:</w:t>
          </w:r>
        </w:p>
        <w:p w14:paraId="4D422CD6" w14:textId="445870EF" w:rsidR="00FA460A" w:rsidRPr="00AD47E7" w:rsidRDefault="00115095" w:rsidP="00115095">
          <w:pPr>
            <w:spacing w:before="240"/>
            <w:jc w:val="center"/>
            <w:rPr>
              <w:b/>
              <w:lang w:val="en-US"/>
            </w:rPr>
          </w:pPr>
          <w:r>
            <w:rPr>
              <w:b/>
              <w:iCs/>
              <w:lang w:val="bg-BG"/>
            </w:rPr>
            <w:t>01</w:t>
          </w:r>
          <w:r w:rsidR="00FA460A">
            <w:rPr>
              <w:b/>
              <w:iCs/>
              <w:lang w:val="bg-BG"/>
            </w:rPr>
            <w:t>.</w:t>
          </w:r>
          <w:r w:rsidR="004834CC">
            <w:rPr>
              <w:b/>
              <w:iCs/>
              <w:lang w:val="en-US"/>
            </w:rPr>
            <w:t>1</w:t>
          </w:r>
          <w:r>
            <w:rPr>
              <w:b/>
              <w:iCs/>
              <w:lang w:val="bg-BG"/>
            </w:rPr>
            <w:t>1</w:t>
          </w:r>
          <w:r w:rsidR="00FA460A">
            <w:rPr>
              <w:b/>
              <w:iCs/>
              <w:lang w:val="bg-BG"/>
            </w:rPr>
            <w:t>.20</w:t>
          </w:r>
          <w:r w:rsidR="00B94E4C">
            <w:rPr>
              <w:b/>
              <w:iCs/>
              <w:lang w:val="bg-BG"/>
            </w:rPr>
            <w:t>21</w:t>
          </w:r>
        </w:p>
      </w:tc>
    </w:tr>
    <w:tr w:rsidR="00FA460A" w14:paraId="1ADACECF" w14:textId="77777777" w:rsidTr="00EC49FE">
      <w:trPr>
        <w:cantSplit/>
        <w:trHeight w:val="475"/>
      </w:trPr>
      <w:tc>
        <w:tcPr>
          <w:tcW w:w="3240" w:type="dxa"/>
          <w:vMerge/>
          <w:shd w:val="clear" w:color="auto" w:fill="auto"/>
        </w:tcPr>
        <w:p w14:paraId="7BD87B88" w14:textId="77777777" w:rsidR="00FA460A" w:rsidRDefault="00FA460A" w:rsidP="00AD47E7">
          <w:pPr>
            <w:rPr>
              <w:lang w:val="bg-BG"/>
            </w:rPr>
          </w:pPr>
        </w:p>
      </w:tc>
      <w:tc>
        <w:tcPr>
          <w:tcW w:w="3990" w:type="dxa"/>
          <w:vMerge/>
        </w:tcPr>
        <w:p w14:paraId="3B080D03" w14:textId="77777777" w:rsidR="00FA460A" w:rsidRDefault="00FA460A" w:rsidP="00BB2243">
          <w:pPr>
            <w:pStyle w:val="1"/>
            <w:jc w:val="left"/>
            <w:rPr>
              <w:b w:val="0"/>
              <w:bCs/>
              <w:sz w:val="18"/>
              <w:lang w:val="bg-BG"/>
            </w:rPr>
          </w:pPr>
        </w:p>
      </w:tc>
      <w:tc>
        <w:tcPr>
          <w:tcW w:w="2850" w:type="dxa"/>
          <w:gridSpan w:val="2"/>
          <w:shd w:val="clear" w:color="auto" w:fill="auto"/>
        </w:tcPr>
        <w:p w14:paraId="3EE808A0" w14:textId="77777777" w:rsidR="00FA460A" w:rsidRDefault="00FA460A" w:rsidP="00BB2243">
          <w:pPr>
            <w:pStyle w:val="31"/>
            <w:spacing w:before="20"/>
            <w:rPr>
              <w:lang w:val="bg-BG"/>
            </w:rPr>
          </w:pPr>
          <w:r>
            <w:rPr>
              <w:lang w:val="bg-BG"/>
            </w:rPr>
            <w:t xml:space="preserve">Версия: </w:t>
          </w:r>
        </w:p>
        <w:p w14:paraId="669FC87A" w14:textId="63021D1C" w:rsidR="00FA460A" w:rsidRPr="00FA460A" w:rsidRDefault="006A1A6C" w:rsidP="00FA460A">
          <w:pPr>
            <w:pStyle w:val="31"/>
            <w:spacing w:before="2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2</w:t>
          </w:r>
        </w:p>
      </w:tc>
    </w:tr>
    <w:tr w:rsidR="00945BB3" w14:paraId="65914B00" w14:textId="77777777" w:rsidTr="00911F7C">
      <w:trPr>
        <w:cantSplit/>
        <w:trHeight w:val="415"/>
      </w:trPr>
      <w:tc>
        <w:tcPr>
          <w:tcW w:w="3240" w:type="dxa"/>
          <w:vMerge w:val="restart"/>
          <w:shd w:val="clear" w:color="auto" w:fill="auto"/>
        </w:tcPr>
        <w:p w14:paraId="573C908C" w14:textId="77777777" w:rsidR="00945BB3" w:rsidRDefault="00945BB3" w:rsidP="00BB2243">
          <w:pPr>
            <w:pStyle w:val="a3"/>
            <w:tabs>
              <w:tab w:val="clear" w:pos="4153"/>
              <w:tab w:val="clear" w:pos="8306"/>
            </w:tabs>
            <w:rPr>
              <w:lang w:val="bg-BG"/>
            </w:rPr>
          </w:pPr>
          <w:r>
            <w:rPr>
              <w:lang w:val="bg-BG"/>
            </w:rPr>
            <w:t>Утвърдил:                     Подпис:</w:t>
          </w:r>
        </w:p>
        <w:p w14:paraId="49823149" w14:textId="77777777" w:rsidR="00945BB3" w:rsidRPr="00236A84" w:rsidRDefault="00945BB3" w:rsidP="00945BB3">
          <w:pPr>
            <w:pStyle w:val="a3"/>
            <w:tabs>
              <w:tab w:val="clear" w:pos="4153"/>
              <w:tab w:val="clear" w:pos="8306"/>
            </w:tabs>
            <w:spacing w:before="600"/>
            <w:rPr>
              <w:b/>
              <w:bCs/>
              <w:iCs/>
              <w:lang w:val="bg-BG"/>
            </w:rPr>
          </w:pPr>
          <w:r>
            <w:rPr>
              <w:b/>
              <w:bCs/>
              <w:iCs/>
              <w:lang w:val="bg-BG"/>
            </w:rPr>
            <w:t>Ръководител лаборатория</w:t>
          </w:r>
        </w:p>
        <w:p w14:paraId="22A9A2F9" w14:textId="77777777" w:rsidR="00945BB3" w:rsidRDefault="00945BB3" w:rsidP="00EC49FE">
          <w:pPr>
            <w:pStyle w:val="a3"/>
            <w:rPr>
              <w:lang w:val="bg-BG"/>
            </w:rPr>
          </w:pPr>
          <w:r>
            <w:rPr>
              <w:bCs/>
              <w:iCs/>
              <w:lang w:val="bg-BG"/>
            </w:rPr>
            <w:t>(</w:t>
          </w:r>
          <w:r w:rsidRPr="00AB5458">
            <w:rPr>
              <w:iCs/>
              <w:lang w:val="bg-BG"/>
            </w:rPr>
            <w:t xml:space="preserve">инж. </w:t>
          </w:r>
          <w:proofErr w:type="spellStart"/>
          <w:r>
            <w:rPr>
              <w:iCs/>
              <w:lang w:val="bg-BG"/>
            </w:rPr>
            <w:t>Уляна</w:t>
          </w:r>
          <w:proofErr w:type="spellEnd"/>
          <w:r>
            <w:rPr>
              <w:iCs/>
              <w:lang w:val="bg-BG"/>
            </w:rPr>
            <w:t xml:space="preserve"> САВОВА</w:t>
          </w:r>
          <w:r>
            <w:rPr>
              <w:bCs/>
              <w:iCs/>
              <w:lang w:val="bg-BG"/>
            </w:rPr>
            <w:t>)</w:t>
          </w:r>
        </w:p>
      </w:tc>
      <w:tc>
        <w:tcPr>
          <w:tcW w:w="3990" w:type="dxa"/>
          <w:vMerge/>
        </w:tcPr>
        <w:p w14:paraId="60DE020C" w14:textId="77777777" w:rsidR="00945BB3" w:rsidRDefault="00945BB3" w:rsidP="00BB2243">
          <w:pPr>
            <w:pStyle w:val="1"/>
            <w:jc w:val="left"/>
            <w:rPr>
              <w:b w:val="0"/>
              <w:bCs/>
              <w:sz w:val="18"/>
              <w:lang w:val="bg-BG"/>
            </w:rPr>
          </w:pPr>
        </w:p>
      </w:tc>
      <w:tc>
        <w:tcPr>
          <w:tcW w:w="2850" w:type="dxa"/>
          <w:gridSpan w:val="2"/>
          <w:tcBorders>
            <w:bottom w:val="thickThinLargeGap" w:sz="24" w:space="0" w:color="auto"/>
          </w:tcBorders>
          <w:shd w:val="clear" w:color="auto" w:fill="auto"/>
        </w:tcPr>
        <w:p w14:paraId="40016D29" w14:textId="77777777" w:rsidR="00945BB3" w:rsidRDefault="00945BB3" w:rsidP="00BB2243">
          <w:pPr>
            <w:rPr>
              <w:sz w:val="18"/>
              <w:lang w:val="bg-BG"/>
            </w:rPr>
          </w:pPr>
          <w:r>
            <w:rPr>
              <w:sz w:val="18"/>
              <w:lang w:val="bg-BG"/>
            </w:rPr>
            <w:t xml:space="preserve">Сигнатура на документа: </w:t>
          </w:r>
        </w:p>
        <w:p w14:paraId="11C59FD4" w14:textId="77777777" w:rsidR="00945BB3" w:rsidRPr="002750C8" w:rsidRDefault="00945BB3" w:rsidP="00E92673">
          <w:pPr>
            <w:spacing w:before="120"/>
            <w:jc w:val="center"/>
            <w:rPr>
              <w:bCs/>
              <w:sz w:val="16"/>
              <w:lang w:val="bg-BG"/>
            </w:rPr>
          </w:pPr>
          <w:r>
            <w:rPr>
              <w:b/>
            </w:rPr>
            <w:t xml:space="preserve">ПК </w:t>
          </w:r>
          <w:r w:rsidR="00EE75A4">
            <w:rPr>
              <w:b/>
              <w:lang w:val="en-US"/>
            </w:rPr>
            <w:t>7</w:t>
          </w:r>
          <w:r>
            <w:rPr>
              <w:b/>
            </w:rPr>
            <w:t>.</w:t>
          </w:r>
          <w:r w:rsidR="00E92673">
            <w:rPr>
              <w:b/>
              <w:lang w:val="en-US"/>
            </w:rPr>
            <w:t>9</w:t>
          </w:r>
        </w:p>
      </w:tc>
    </w:tr>
    <w:tr w:rsidR="00945BB3" w14:paraId="6D959785" w14:textId="77777777">
      <w:trPr>
        <w:cantSplit/>
      </w:trPr>
      <w:tc>
        <w:tcPr>
          <w:tcW w:w="3240" w:type="dxa"/>
          <w:vMerge/>
        </w:tcPr>
        <w:p w14:paraId="11F727AE" w14:textId="77777777" w:rsidR="00945BB3" w:rsidRPr="00AB5458" w:rsidRDefault="00945BB3" w:rsidP="00EC49FE">
          <w:pPr>
            <w:pStyle w:val="a3"/>
            <w:tabs>
              <w:tab w:val="clear" w:pos="4153"/>
              <w:tab w:val="clear" w:pos="8306"/>
            </w:tabs>
            <w:rPr>
              <w:bCs/>
              <w:iCs/>
              <w:lang w:val="bg-BG"/>
            </w:rPr>
          </w:pPr>
        </w:p>
      </w:tc>
      <w:tc>
        <w:tcPr>
          <w:tcW w:w="3990" w:type="dxa"/>
          <w:vMerge/>
        </w:tcPr>
        <w:p w14:paraId="51B9E82C" w14:textId="77777777" w:rsidR="00945BB3" w:rsidRDefault="00945BB3" w:rsidP="00BB2243">
          <w:pPr>
            <w:jc w:val="center"/>
            <w:rPr>
              <w:sz w:val="16"/>
              <w:szCs w:val="24"/>
              <w:lang w:val="bg-BG"/>
            </w:rPr>
          </w:pPr>
        </w:p>
      </w:tc>
      <w:tc>
        <w:tcPr>
          <w:tcW w:w="1425" w:type="dxa"/>
        </w:tcPr>
        <w:p w14:paraId="640CAF08" w14:textId="77777777" w:rsidR="00945BB3" w:rsidRDefault="00945BB3" w:rsidP="00BB2243">
          <w:pPr>
            <w:spacing w:before="120"/>
            <w:rPr>
              <w:sz w:val="16"/>
              <w:lang w:val="bg-BG"/>
            </w:rPr>
          </w:pPr>
          <w:r>
            <w:rPr>
              <w:sz w:val="16"/>
              <w:lang w:val="bg-BG"/>
            </w:rPr>
            <w:t xml:space="preserve">Страница: </w:t>
          </w:r>
        </w:p>
        <w:p w14:paraId="55A3B7F2" w14:textId="77777777" w:rsidR="00945BB3" w:rsidRPr="009C6473" w:rsidRDefault="00945BB3" w:rsidP="00115095">
          <w:pPr>
            <w:spacing w:before="120"/>
            <w:jc w:val="center"/>
            <w:rPr>
              <w:sz w:val="16"/>
              <w:szCs w:val="16"/>
              <w:lang w:val="bg-BG"/>
            </w:rPr>
          </w:pPr>
          <w:r w:rsidRPr="0091302A">
            <w:rPr>
              <w:rStyle w:val="a5"/>
              <w:sz w:val="16"/>
              <w:szCs w:val="16"/>
              <w:lang w:val="bg-BG"/>
            </w:rPr>
            <w:fldChar w:fldCharType="begin"/>
          </w:r>
          <w:r w:rsidRPr="0091302A">
            <w:rPr>
              <w:rStyle w:val="a5"/>
              <w:sz w:val="16"/>
              <w:szCs w:val="16"/>
              <w:lang w:val="bg-BG"/>
            </w:rPr>
            <w:instrText xml:space="preserve"> PAGE </w:instrText>
          </w:r>
          <w:r w:rsidRPr="0091302A">
            <w:rPr>
              <w:rStyle w:val="a5"/>
              <w:sz w:val="16"/>
              <w:szCs w:val="16"/>
              <w:lang w:val="bg-BG"/>
            </w:rPr>
            <w:fldChar w:fldCharType="separate"/>
          </w:r>
          <w:r w:rsidR="00641AA7">
            <w:rPr>
              <w:rStyle w:val="a5"/>
              <w:noProof/>
              <w:sz w:val="16"/>
              <w:szCs w:val="16"/>
              <w:lang w:val="bg-BG"/>
            </w:rPr>
            <w:t>1</w:t>
          </w:r>
          <w:r w:rsidRPr="0091302A">
            <w:rPr>
              <w:rStyle w:val="a5"/>
              <w:sz w:val="16"/>
              <w:szCs w:val="16"/>
              <w:lang w:val="bg-BG"/>
            </w:rPr>
            <w:fldChar w:fldCharType="end"/>
          </w:r>
          <w:r>
            <w:rPr>
              <w:b/>
              <w:sz w:val="16"/>
              <w:szCs w:val="16"/>
              <w:lang w:val="bg-BG"/>
            </w:rPr>
            <w:t xml:space="preserve">   (</w:t>
          </w:r>
          <w:r w:rsidR="00115095">
            <w:rPr>
              <w:b/>
              <w:sz w:val="16"/>
              <w:szCs w:val="16"/>
              <w:lang w:val="bg-BG"/>
            </w:rPr>
            <w:t>5</w:t>
          </w:r>
          <w:r w:rsidRPr="0091302A">
            <w:rPr>
              <w:b/>
              <w:sz w:val="16"/>
              <w:szCs w:val="16"/>
              <w:lang w:val="bg-BG"/>
            </w:rPr>
            <w:t>)</w:t>
          </w:r>
        </w:p>
      </w:tc>
      <w:tc>
        <w:tcPr>
          <w:tcW w:w="1425" w:type="dxa"/>
        </w:tcPr>
        <w:p w14:paraId="04D4AA4A" w14:textId="77777777" w:rsidR="00945BB3" w:rsidRDefault="00945BB3" w:rsidP="00BB2243">
          <w:pPr>
            <w:spacing w:before="120"/>
            <w:jc w:val="center"/>
            <w:rPr>
              <w:b/>
              <w:sz w:val="24"/>
              <w:lang w:val="bg-BG"/>
            </w:rPr>
          </w:pPr>
          <w:r>
            <w:rPr>
              <w:bCs/>
              <w:sz w:val="16"/>
              <w:lang w:val="bg-BG"/>
            </w:rPr>
            <w:t>Екз.№</w:t>
          </w:r>
        </w:p>
      </w:tc>
    </w:tr>
  </w:tbl>
  <w:p w14:paraId="1EE2C3D4" w14:textId="77777777" w:rsidR="00194ACB" w:rsidRDefault="00194ACB" w:rsidP="00194ACB">
    <w:pPr>
      <w:pStyle w:val="a3"/>
      <w:tabs>
        <w:tab w:val="clear" w:pos="4153"/>
        <w:tab w:val="clear" w:pos="8306"/>
      </w:tabs>
      <w:rPr>
        <w:sz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4346899"/>
    <w:multiLevelType w:val="hybridMultilevel"/>
    <w:tmpl w:val="B3BCB62C"/>
    <w:lvl w:ilvl="0" w:tplc="C97C39B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7D4C"/>
    <w:multiLevelType w:val="hybridMultilevel"/>
    <w:tmpl w:val="48C87BC2"/>
    <w:lvl w:ilvl="0" w:tplc="0F42CB14">
      <w:start w:val="1"/>
      <w:numFmt w:val="bullet"/>
      <w:lvlText w:val=""/>
      <w:lvlJc w:val="center"/>
      <w:pPr>
        <w:tabs>
          <w:tab w:val="num" w:pos="1224"/>
        </w:tabs>
        <w:ind w:left="0" w:firstLine="864"/>
      </w:pPr>
      <w:rPr>
        <w:rFonts w:ascii="Wingdings" w:hAnsi="Wingdings" w:hint="default"/>
        <w:color w:val="auto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67018"/>
    <w:multiLevelType w:val="hybridMultilevel"/>
    <w:tmpl w:val="4A3A23E6"/>
    <w:lvl w:ilvl="0" w:tplc="A0928CEE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03A57"/>
    <w:multiLevelType w:val="hybridMultilevel"/>
    <w:tmpl w:val="E8186FAE"/>
    <w:lvl w:ilvl="0" w:tplc="9FD2A2A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BA66FF"/>
    <w:multiLevelType w:val="hybridMultilevel"/>
    <w:tmpl w:val="1BA4B5DC"/>
    <w:lvl w:ilvl="0" w:tplc="942CBFA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85DD7"/>
    <w:multiLevelType w:val="hybridMultilevel"/>
    <w:tmpl w:val="6A5CA750"/>
    <w:lvl w:ilvl="0" w:tplc="30CECD6A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A0595"/>
    <w:multiLevelType w:val="hybridMultilevel"/>
    <w:tmpl w:val="9F2615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15986"/>
    <w:multiLevelType w:val="multilevel"/>
    <w:tmpl w:val="80908F16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5CB2E65"/>
    <w:multiLevelType w:val="hybridMultilevel"/>
    <w:tmpl w:val="1270C89E"/>
    <w:lvl w:ilvl="0" w:tplc="C57C9D0A">
      <w:start w:val="1"/>
      <w:numFmt w:val="bullet"/>
      <w:lvlText w:val=""/>
      <w:lvlJc w:val="left"/>
      <w:pPr>
        <w:tabs>
          <w:tab w:val="num" w:pos="1224"/>
        </w:tabs>
        <w:ind w:left="0" w:firstLine="864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877807"/>
    <w:multiLevelType w:val="hybridMultilevel"/>
    <w:tmpl w:val="3D6CEBF6"/>
    <w:lvl w:ilvl="0" w:tplc="ABB02AB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85A44"/>
    <w:multiLevelType w:val="hybridMultilevel"/>
    <w:tmpl w:val="0F56A55A"/>
    <w:lvl w:ilvl="0" w:tplc="A23ED06C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94F"/>
    <w:multiLevelType w:val="hybridMultilevel"/>
    <w:tmpl w:val="AA6C9BD6"/>
    <w:lvl w:ilvl="0" w:tplc="82C07A02">
      <w:start w:val="1"/>
      <w:numFmt w:val="bullet"/>
      <w:lvlText w:val=""/>
      <w:lvlJc w:val="left"/>
      <w:pPr>
        <w:tabs>
          <w:tab w:val="num" w:pos="1211"/>
        </w:tabs>
        <w:ind w:left="0" w:firstLine="851"/>
      </w:pPr>
      <w:rPr>
        <w:rFonts w:ascii="Monotype Sorts" w:hAnsi="Monotype Sorts" w:hint="default"/>
        <w:b w:val="0"/>
        <w:i w:val="0"/>
        <w:sz w:val="20"/>
      </w:rPr>
    </w:lvl>
    <w:lvl w:ilvl="1" w:tplc="C0BEE0A2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87535"/>
    <w:multiLevelType w:val="hybridMultilevel"/>
    <w:tmpl w:val="1BA4B5DC"/>
    <w:lvl w:ilvl="0" w:tplc="256CE29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B26F1"/>
    <w:multiLevelType w:val="hybridMultilevel"/>
    <w:tmpl w:val="24D435FE"/>
    <w:lvl w:ilvl="0" w:tplc="9A2C2F12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1C0AC4"/>
    <w:multiLevelType w:val="hybridMultilevel"/>
    <w:tmpl w:val="B7DA99FA"/>
    <w:lvl w:ilvl="0" w:tplc="FDE848D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65156"/>
    <w:multiLevelType w:val="hybridMultilevel"/>
    <w:tmpl w:val="12F4A20C"/>
    <w:lvl w:ilvl="0" w:tplc="0F42CB14">
      <w:start w:val="1"/>
      <w:numFmt w:val="bullet"/>
      <w:lvlText w:val=""/>
      <w:lvlJc w:val="center"/>
      <w:pPr>
        <w:tabs>
          <w:tab w:val="num" w:pos="1224"/>
        </w:tabs>
        <w:ind w:left="0" w:firstLine="864"/>
      </w:pPr>
      <w:rPr>
        <w:rFonts w:ascii="Wingdings" w:hAnsi="Wingdings" w:hint="default"/>
        <w:color w:val="auto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FA5456"/>
    <w:multiLevelType w:val="hybridMultilevel"/>
    <w:tmpl w:val="1030573E"/>
    <w:lvl w:ilvl="0" w:tplc="83967574">
      <w:start w:val="1"/>
      <w:numFmt w:val="bullet"/>
      <w:lvlText w:val=""/>
      <w:lvlJc w:val="center"/>
      <w:pPr>
        <w:tabs>
          <w:tab w:val="num" w:pos="1211"/>
        </w:tabs>
        <w:ind w:left="0" w:firstLine="851"/>
      </w:pPr>
      <w:rPr>
        <w:rFonts w:ascii="Wingdings" w:hAnsi="Wingdings" w:cs="Times New Roman" w:hint="default"/>
        <w:color w:val="auto"/>
        <w:sz w:val="20"/>
      </w:rPr>
    </w:lvl>
    <w:lvl w:ilvl="1" w:tplc="479A3AC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D4898"/>
    <w:multiLevelType w:val="hybridMultilevel"/>
    <w:tmpl w:val="6DA02DDA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5BDC"/>
    <w:multiLevelType w:val="hybridMultilevel"/>
    <w:tmpl w:val="F5BA998C"/>
    <w:lvl w:ilvl="0" w:tplc="19E484BA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62655D"/>
    <w:multiLevelType w:val="multilevel"/>
    <w:tmpl w:val="21FC45E0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</w:abstractNum>
  <w:abstractNum w:abstractNumId="21" w15:restartNumberingAfterBreak="0">
    <w:nsid w:val="3AC84429"/>
    <w:multiLevelType w:val="hybridMultilevel"/>
    <w:tmpl w:val="E6F86194"/>
    <w:lvl w:ilvl="0" w:tplc="FBA6BB9A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5B3F6C"/>
    <w:multiLevelType w:val="hybridMultilevel"/>
    <w:tmpl w:val="19AAFE12"/>
    <w:lvl w:ilvl="0" w:tplc="E7C65DF2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F17B03"/>
    <w:multiLevelType w:val="hybridMultilevel"/>
    <w:tmpl w:val="E9A28152"/>
    <w:lvl w:ilvl="0" w:tplc="C2048B04">
      <w:start w:val="1"/>
      <w:numFmt w:val="bullet"/>
      <w:lvlText w:val=""/>
      <w:lvlJc w:val="center"/>
      <w:pPr>
        <w:tabs>
          <w:tab w:val="num" w:pos="1368"/>
        </w:tabs>
        <w:ind w:left="0" w:firstLine="1008"/>
      </w:pPr>
      <w:rPr>
        <w:rFonts w:ascii="Wingdings" w:hAnsi="Wing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270FD"/>
    <w:multiLevelType w:val="hybridMultilevel"/>
    <w:tmpl w:val="26EA3476"/>
    <w:lvl w:ilvl="0" w:tplc="E5FCA6E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F5BBE"/>
    <w:multiLevelType w:val="hybridMultilevel"/>
    <w:tmpl w:val="C900B2DC"/>
    <w:lvl w:ilvl="0" w:tplc="AED471F8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01611A"/>
    <w:multiLevelType w:val="hybridMultilevel"/>
    <w:tmpl w:val="E34A266E"/>
    <w:lvl w:ilvl="0" w:tplc="C7DAAAEA">
      <w:start w:val="1"/>
      <w:numFmt w:val="bullet"/>
      <w:lvlText w:val=""/>
      <w:lvlJc w:val="left"/>
      <w:pPr>
        <w:tabs>
          <w:tab w:val="num" w:pos="1097"/>
        </w:tabs>
        <w:ind w:left="0" w:firstLine="737"/>
      </w:pPr>
      <w:rPr>
        <w:rFonts w:ascii="Wingdings" w:hAnsi="Wingdings" w:hint="default"/>
        <w:sz w:val="16"/>
      </w:rPr>
    </w:lvl>
    <w:lvl w:ilvl="1" w:tplc="F1B430C8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523989"/>
    <w:multiLevelType w:val="singleLevel"/>
    <w:tmpl w:val="679E9D14"/>
    <w:lvl w:ilvl="0">
      <w:start w:val="1"/>
      <w:numFmt w:val="bullet"/>
      <w:pStyle w:val="Style1"/>
      <w:lvlText w:val=""/>
      <w:lvlJc w:val="center"/>
      <w:pPr>
        <w:tabs>
          <w:tab w:val="num" w:pos="1080"/>
        </w:tabs>
        <w:ind w:left="357" w:firstLine="363"/>
      </w:pPr>
      <w:rPr>
        <w:rFonts w:ascii="Symbol" w:hAnsi="Symbol" w:hint="default"/>
        <w:sz w:val="20"/>
      </w:rPr>
    </w:lvl>
  </w:abstractNum>
  <w:abstractNum w:abstractNumId="28" w15:restartNumberingAfterBreak="0">
    <w:nsid w:val="5C5E479C"/>
    <w:multiLevelType w:val="hybridMultilevel"/>
    <w:tmpl w:val="DC124E76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B4A50"/>
    <w:multiLevelType w:val="hybridMultilevel"/>
    <w:tmpl w:val="D0BC45FC"/>
    <w:lvl w:ilvl="0" w:tplc="BBD0A06C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CB2609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0281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7070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EA68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6A55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784A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F4F8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6869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385AAE"/>
    <w:multiLevelType w:val="hybridMultilevel"/>
    <w:tmpl w:val="B0F09E3E"/>
    <w:lvl w:ilvl="0" w:tplc="6502862C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718AA"/>
    <w:multiLevelType w:val="hybridMultilevel"/>
    <w:tmpl w:val="A9000982"/>
    <w:lvl w:ilvl="0" w:tplc="F9CCA42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771A18"/>
    <w:multiLevelType w:val="multilevel"/>
    <w:tmpl w:val="57747A86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0" w:firstLine="720"/>
      </w:pPr>
      <w:rPr>
        <w:rFonts w:ascii="Monotype Sorts" w:hAnsi="Monotype Sort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EF9067E"/>
    <w:multiLevelType w:val="hybridMultilevel"/>
    <w:tmpl w:val="84E81A9A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BB6166"/>
    <w:multiLevelType w:val="hybridMultilevel"/>
    <w:tmpl w:val="AF46B460"/>
    <w:lvl w:ilvl="0" w:tplc="63E82CCC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1442A"/>
    <w:multiLevelType w:val="hybridMultilevel"/>
    <w:tmpl w:val="EBD613D6"/>
    <w:lvl w:ilvl="0" w:tplc="4EA0A7DA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53C70"/>
    <w:multiLevelType w:val="hybridMultilevel"/>
    <w:tmpl w:val="B5A891E4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35179F"/>
    <w:multiLevelType w:val="multilevel"/>
    <w:tmpl w:val="C5A85858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</w:abstractNum>
  <w:abstractNum w:abstractNumId="38" w15:restartNumberingAfterBreak="0">
    <w:nsid w:val="767D7D80"/>
    <w:multiLevelType w:val="multilevel"/>
    <w:tmpl w:val="D41020C8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7A153EC6"/>
    <w:multiLevelType w:val="hybridMultilevel"/>
    <w:tmpl w:val="E34A266E"/>
    <w:lvl w:ilvl="0" w:tplc="C7DAAAEA">
      <w:start w:val="1"/>
      <w:numFmt w:val="bullet"/>
      <w:lvlText w:val=""/>
      <w:lvlJc w:val="left"/>
      <w:pPr>
        <w:tabs>
          <w:tab w:val="num" w:pos="1097"/>
        </w:tabs>
        <w:ind w:left="0" w:firstLine="737"/>
      </w:pPr>
      <w:rPr>
        <w:rFonts w:ascii="Wingdings" w:hAnsi="Wingdings" w:hint="default"/>
        <w:sz w:val="16"/>
      </w:rPr>
    </w:lvl>
    <w:lvl w:ilvl="1" w:tplc="F1B430C8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A06A3"/>
    <w:multiLevelType w:val="hybridMultilevel"/>
    <w:tmpl w:val="F8B6E6D2"/>
    <w:lvl w:ilvl="0" w:tplc="5A3E64D6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7"/>
  </w:num>
  <w:num w:numId="3">
    <w:abstractNumId w:val="8"/>
  </w:num>
  <w:num w:numId="4">
    <w:abstractNumId w:val="19"/>
  </w:num>
  <w:num w:numId="5">
    <w:abstractNumId w:val="38"/>
  </w:num>
  <w:num w:numId="6">
    <w:abstractNumId w:val="22"/>
  </w:num>
  <w:num w:numId="7">
    <w:abstractNumId w:val="35"/>
  </w:num>
  <w:num w:numId="8">
    <w:abstractNumId w:val="23"/>
  </w:num>
  <w:num w:numId="9">
    <w:abstractNumId w:val="32"/>
  </w:num>
  <w:num w:numId="10">
    <w:abstractNumId w:val="20"/>
  </w:num>
  <w:num w:numId="11">
    <w:abstractNumId w:val="4"/>
  </w:num>
  <w:num w:numId="12">
    <w:abstractNumId w:val="21"/>
  </w:num>
  <w:num w:numId="13">
    <w:abstractNumId w:val="15"/>
  </w:num>
  <w:num w:numId="14">
    <w:abstractNumId w:val="6"/>
  </w:num>
  <w:num w:numId="15">
    <w:abstractNumId w:val="40"/>
  </w:num>
  <w:num w:numId="16">
    <w:abstractNumId w:val="25"/>
  </w:num>
  <w:num w:numId="17">
    <w:abstractNumId w:val="11"/>
  </w:num>
  <w:num w:numId="18">
    <w:abstractNumId w:val="17"/>
  </w:num>
  <w:num w:numId="19">
    <w:abstractNumId w:val="34"/>
  </w:num>
  <w:num w:numId="20">
    <w:abstractNumId w:val="5"/>
  </w:num>
  <w:num w:numId="21">
    <w:abstractNumId w:val="13"/>
  </w:num>
  <w:num w:numId="22">
    <w:abstractNumId w:val="10"/>
  </w:num>
  <w:num w:numId="23">
    <w:abstractNumId w:val="24"/>
  </w:num>
  <w:num w:numId="24">
    <w:abstractNumId w:val="29"/>
  </w:num>
  <w:num w:numId="25">
    <w:abstractNumId w:val="30"/>
  </w:num>
  <w:num w:numId="26">
    <w:abstractNumId w:val="1"/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1"/>
  </w:num>
  <w:num w:numId="37">
    <w:abstractNumId w:val="33"/>
  </w:num>
  <w:num w:numId="38">
    <w:abstractNumId w:val="36"/>
  </w:num>
  <w:num w:numId="39">
    <w:abstractNumId w:val="18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sv-SE" w:vendorID="0" w:dllVersion="512" w:checkStyle="1"/>
  <w:activeWritingStyle w:appName="MSWord" w:lang="en-GB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8E"/>
    <w:rsid w:val="000111CE"/>
    <w:rsid w:val="000201FD"/>
    <w:rsid w:val="000206BA"/>
    <w:rsid w:val="000211E2"/>
    <w:rsid w:val="00027330"/>
    <w:rsid w:val="00027BBA"/>
    <w:rsid w:val="00035446"/>
    <w:rsid w:val="000372CA"/>
    <w:rsid w:val="0004733A"/>
    <w:rsid w:val="000527ED"/>
    <w:rsid w:val="00052CA0"/>
    <w:rsid w:val="00060F72"/>
    <w:rsid w:val="00063FF0"/>
    <w:rsid w:val="0007211B"/>
    <w:rsid w:val="000746B8"/>
    <w:rsid w:val="00080FE3"/>
    <w:rsid w:val="00085F44"/>
    <w:rsid w:val="000908F1"/>
    <w:rsid w:val="000930B3"/>
    <w:rsid w:val="00093248"/>
    <w:rsid w:val="000A6837"/>
    <w:rsid w:val="000A7144"/>
    <w:rsid w:val="000C07EB"/>
    <w:rsid w:val="000C7CDA"/>
    <w:rsid w:val="000D21D2"/>
    <w:rsid w:val="000D60D6"/>
    <w:rsid w:val="000D64CE"/>
    <w:rsid w:val="000D7071"/>
    <w:rsid w:val="000D742C"/>
    <w:rsid w:val="000E3404"/>
    <w:rsid w:val="000F6EF9"/>
    <w:rsid w:val="0010251B"/>
    <w:rsid w:val="001125B1"/>
    <w:rsid w:val="0011287D"/>
    <w:rsid w:val="00115095"/>
    <w:rsid w:val="00122754"/>
    <w:rsid w:val="00140F0E"/>
    <w:rsid w:val="00141AB4"/>
    <w:rsid w:val="00144141"/>
    <w:rsid w:val="001602B4"/>
    <w:rsid w:val="00162923"/>
    <w:rsid w:val="001655E8"/>
    <w:rsid w:val="00171B5A"/>
    <w:rsid w:val="00175C73"/>
    <w:rsid w:val="001767AF"/>
    <w:rsid w:val="00190A08"/>
    <w:rsid w:val="0019328B"/>
    <w:rsid w:val="00194ACB"/>
    <w:rsid w:val="001A13C5"/>
    <w:rsid w:val="001A47F9"/>
    <w:rsid w:val="001B0912"/>
    <w:rsid w:val="001B0EA7"/>
    <w:rsid w:val="001B34F4"/>
    <w:rsid w:val="001B76B5"/>
    <w:rsid w:val="001C333C"/>
    <w:rsid w:val="001C57BB"/>
    <w:rsid w:val="001D0D3A"/>
    <w:rsid w:val="001E0AE4"/>
    <w:rsid w:val="001E137A"/>
    <w:rsid w:val="001E4DBB"/>
    <w:rsid w:val="001E59AD"/>
    <w:rsid w:val="001F6D3E"/>
    <w:rsid w:val="002033BC"/>
    <w:rsid w:val="00205E4A"/>
    <w:rsid w:val="00213DD9"/>
    <w:rsid w:val="00237505"/>
    <w:rsid w:val="00237708"/>
    <w:rsid w:val="00237BC7"/>
    <w:rsid w:val="00241F40"/>
    <w:rsid w:val="00247D47"/>
    <w:rsid w:val="00260F4B"/>
    <w:rsid w:val="00274EFF"/>
    <w:rsid w:val="002750C8"/>
    <w:rsid w:val="00275D34"/>
    <w:rsid w:val="0027606D"/>
    <w:rsid w:val="00277BBD"/>
    <w:rsid w:val="0028035F"/>
    <w:rsid w:val="00284525"/>
    <w:rsid w:val="00284F4E"/>
    <w:rsid w:val="0028521E"/>
    <w:rsid w:val="00297197"/>
    <w:rsid w:val="002A1563"/>
    <w:rsid w:val="002A1AA6"/>
    <w:rsid w:val="002A2FE3"/>
    <w:rsid w:val="002A44F9"/>
    <w:rsid w:val="002A4B7C"/>
    <w:rsid w:val="002B1ADF"/>
    <w:rsid w:val="002B2358"/>
    <w:rsid w:val="002C0190"/>
    <w:rsid w:val="002C17B3"/>
    <w:rsid w:val="002C1F5C"/>
    <w:rsid w:val="002C61FD"/>
    <w:rsid w:val="002D00CD"/>
    <w:rsid w:val="002E4D18"/>
    <w:rsid w:val="002E610D"/>
    <w:rsid w:val="002E68D9"/>
    <w:rsid w:val="002E7A36"/>
    <w:rsid w:val="002F0751"/>
    <w:rsid w:val="002F5C67"/>
    <w:rsid w:val="002F7BFC"/>
    <w:rsid w:val="00300310"/>
    <w:rsid w:val="00300994"/>
    <w:rsid w:val="003102A3"/>
    <w:rsid w:val="00317CD8"/>
    <w:rsid w:val="00321BBC"/>
    <w:rsid w:val="0033158E"/>
    <w:rsid w:val="00332FA3"/>
    <w:rsid w:val="0033376E"/>
    <w:rsid w:val="00333BB2"/>
    <w:rsid w:val="00337A33"/>
    <w:rsid w:val="00347C43"/>
    <w:rsid w:val="00351691"/>
    <w:rsid w:val="00356F7B"/>
    <w:rsid w:val="0036034C"/>
    <w:rsid w:val="00363B3A"/>
    <w:rsid w:val="003767D6"/>
    <w:rsid w:val="003826EC"/>
    <w:rsid w:val="00383082"/>
    <w:rsid w:val="00383B27"/>
    <w:rsid w:val="003855DC"/>
    <w:rsid w:val="00392795"/>
    <w:rsid w:val="003927B3"/>
    <w:rsid w:val="003A4E9D"/>
    <w:rsid w:val="003C1E87"/>
    <w:rsid w:val="003D2B4E"/>
    <w:rsid w:val="003E082F"/>
    <w:rsid w:val="003E1D8D"/>
    <w:rsid w:val="003E1EA1"/>
    <w:rsid w:val="003F0561"/>
    <w:rsid w:val="004032BD"/>
    <w:rsid w:val="00407BD2"/>
    <w:rsid w:val="00424410"/>
    <w:rsid w:val="004316C9"/>
    <w:rsid w:val="004324FD"/>
    <w:rsid w:val="0043250E"/>
    <w:rsid w:val="00435CCF"/>
    <w:rsid w:val="00450119"/>
    <w:rsid w:val="004568CF"/>
    <w:rsid w:val="004672DC"/>
    <w:rsid w:val="00471DF2"/>
    <w:rsid w:val="004813E3"/>
    <w:rsid w:val="004834B0"/>
    <w:rsid w:val="004834CC"/>
    <w:rsid w:val="00485F6F"/>
    <w:rsid w:val="004909EC"/>
    <w:rsid w:val="004A063F"/>
    <w:rsid w:val="004A57F6"/>
    <w:rsid w:val="004C13C4"/>
    <w:rsid w:val="004C2151"/>
    <w:rsid w:val="004E382B"/>
    <w:rsid w:val="004E6776"/>
    <w:rsid w:val="004F0968"/>
    <w:rsid w:val="004F43FA"/>
    <w:rsid w:val="00503FBE"/>
    <w:rsid w:val="00511841"/>
    <w:rsid w:val="00523678"/>
    <w:rsid w:val="005243EC"/>
    <w:rsid w:val="00531FE6"/>
    <w:rsid w:val="005343B4"/>
    <w:rsid w:val="00534607"/>
    <w:rsid w:val="005361F0"/>
    <w:rsid w:val="005430D2"/>
    <w:rsid w:val="00544428"/>
    <w:rsid w:val="00563881"/>
    <w:rsid w:val="005640F2"/>
    <w:rsid w:val="0057122C"/>
    <w:rsid w:val="00571852"/>
    <w:rsid w:val="00573072"/>
    <w:rsid w:val="00577ED3"/>
    <w:rsid w:val="00581A99"/>
    <w:rsid w:val="005868D0"/>
    <w:rsid w:val="0059008B"/>
    <w:rsid w:val="00596E94"/>
    <w:rsid w:val="005A5323"/>
    <w:rsid w:val="005A64C8"/>
    <w:rsid w:val="005B4C80"/>
    <w:rsid w:val="005C45B9"/>
    <w:rsid w:val="005D211F"/>
    <w:rsid w:val="005D365F"/>
    <w:rsid w:val="005D4E6B"/>
    <w:rsid w:val="005E24D7"/>
    <w:rsid w:val="005F2492"/>
    <w:rsid w:val="005F3698"/>
    <w:rsid w:val="005F7A0E"/>
    <w:rsid w:val="005F7FA3"/>
    <w:rsid w:val="00612F84"/>
    <w:rsid w:val="006132D7"/>
    <w:rsid w:val="0062139A"/>
    <w:rsid w:val="006275BB"/>
    <w:rsid w:val="00632E69"/>
    <w:rsid w:val="006330D1"/>
    <w:rsid w:val="00641AA7"/>
    <w:rsid w:val="00645D41"/>
    <w:rsid w:val="00646A98"/>
    <w:rsid w:val="00652F6B"/>
    <w:rsid w:val="006539CF"/>
    <w:rsid w:val="0066056E"/>
    <w:rsid w:val="006632B7"/>
    <w:rsid w:val="00665561"/>
    <w:rsid w:val="00667BA5"/>
    <w:rsid w:val="006742F2"/>
    <w:rsid w:val="00675654"/>
    <w:rsid w:val="00680FA6"/>
    <w:rsid w:val="00686A9C"/>
    <w:rsid w:val="006A127C"/>
    <w:rsid w:val="006A1A6C"/>
    <w:rsid w:val="006B123C"/>
    <w:rsid w:val="006B2EA5"/>
    <w:rsid w:val="006C2692"/>
    <w:rsid w:val="006C752F"/>
    <w:rsid w:val="006C7DA7"/>
    <w:rsid w:val="006D29C6"/>
    <w:rsid w:val="006D342A"/>
    <w:rsid w:val="006D3DAD"/>
    <w:rsid w:val="006E0BBC"/>
    <w:rsid w:val="006E571F"/>
    <w:rsid w:val="00705146"/>
    <w:rsid w:val="007056B2"/>
    <w:rsid w:val="00713655"/>
    <w:rsid w:val="00715B28"/>
    <w:rsid w:val="0071694D"/>
    <w:rsid w:val="00723358"/>
    <w:rsid w:val="007263B1"/>
    <w:rsid w:val="00726425"/>
    <w:rsid w:val="00732225"/>
    <w:rsid w:val="00733808"/>
    <w:rsid w:val="00735645"/>
    <w:rsid w:val="007376F6"/>
    <w:rsid w:val="007457A3"/>
    <w:rsid w:val="00745AA3"/>
    <w:rsid w:val="00766233"/>
    <w:rsid w:val="00766455"/>
    <w:rsid w:val="00766477"/>
    <w:rsid w:val="00771377"/>
    <w:rsid w:val="00774F73"/>
    <w:rsid w:val="00784B85"/>
    <w:rsid w:val="007976E4"/>
    <w:rsid w:val="007A4E1C"/>
    <w:rsid w:val="007B229F"/>
    <w:rsid w:val="007B7C81"/>
    <w:rsid w:val="007C0A81"/>
    <w:rsid w:val="007C4731"/>
    <w:rsid w:val="007C7210"/>
    <w:rsid w:val="007D3E1E"/>
    <w:rsid w:val="007D4339"/>
    <w:rsid w:val="007E2255"/>
    <w:rsid w:val="007E23E4"/>
    <w:rsid w:val="007F24F9"/>
    <w:rsid w:val="007F26A2"/>
    <w:rsid w:val="007F36A5"/>
    <w:rsid w:val="007F6F36"/>
    <w:rsid w:val="00803B8E"/>
    <w:rsid w:val="00805293"/>
    <w:rsid w:val="00806F9A"/>
    <w:rsid w:val="008075F4"/>
    <w:rsid w:val="0081016F"/>
    <w:rsid w:val="0081069B"/>
    <w:rsid w:val="00813E3E"/>
    <w:rsid w:val="00820439"/>
    <w:rsid w:val="00821E17"/>
    <w:rsid w:val="008302EB"/>
    <w:rsid w:val="0083640A"/>
    <w:rsid w:val="008416EF"/>
    <w:rsid w:val="0084793D"/>
    <w:rsid w:val="00853345"/>
    <w:rsid w:val="00856AA8"/>
    <w:rsid w:val="0086429C"/>
    <w:rsid w:val="00873906"/>
    <w:rsid w:val="00874F30"/>
    <w:rsid w:val="00884D04"/>
    <w:rsid w:val="00886351"/>
    <w:rsid w:val="00886B19"/>
    <w:rsid w:val="00887BD8"/>
    <w:rsid w:val="0089411D"/>
    <w:rsid w:val="00897ACE"/>
    <w:rsid w:val="008A0598"/>
    <w:rsid w:val="008A23C9"/>
    <w:rsid w:val="008A2545"/>
    <w:rsid w:val="008A602A"/>
    <w:rsid w:val="008B4B4B"/>
    <w:rsid w:val="008B7A5D"/>
    <w:rsid w:val="008C31D7"/>
    <w:rsid w:val="008C34C1"/>
    <w:rsid w:val="008C421D"/>
    <w:rsid w:val="008D2B14"/>
    <w:rsid w:val="008E0ACD"/>
    <w:rsid w:val="008E3554"/>
    <w:rsid w:val="008E366C"/>
    <w:rsid w:val="008E3B5A"/>
    <w:rsid w:val="008F593C"/>
    <w:rsid w:val="008F78EC"/>
    <w:rsid w:val="00913155"/>
    <w:rsid w:val="0091328B"/>
    <w:rsid w:val="00920FCE"/>
    <w:rsid w:val="0092406D"/>
    <w:rsid w:val="009317A2"/>
    <w:rsid w:val="00934738"/>
    <w:rsid w:val="00942F53"/>
    <w:rsid w:val="00943598"/>
    <w:rsid w:val="00945BB3"/>
    <w:rsid w:val="009476B4"/>
    <w:rsid w:val="00950725"/>
    <w:rsid w:val="00953F59"/>
    <w:rsid w:val="00956EE9"/>
    <w:rsid w:val="009576BE"/>
    <w:rsid w:val="00960930"/>
    <w:rsid w:val="00961544"/>
    <w:rsid w:val="0096476A"/>
    <w:rsid w:val="00967317"/>
    <w:rsid w:val="00972B05"/>
    <w:rsid w:val="00973C8C"/>
    <w:rsid w:val="009810CF"/>
    <w:rsid w:val="0098136D"/>
    <w:rsid w:val="00984B91"/>
    <w:rsid w:val="0098627A"/>
    <w:rsid w:val="00986C81"/>
    <w:rsid w:val="009A4A3A"/>
    <w:rsid w:val="009A700C"/>
    <w:rsid w:val="009A7451"/>
    <w:rsid w:val="009C1399"/>
    <w:rsid w:val="009C1566"/>
    <w:rsid w:val="009D6A36"/>
    <w:rsid w:val="009E0BF9"/>
    <w:rsid w:val="009E6DCB"/>
    <w:rsid w:val="009F101C"/>
    <w:rsid w:val="00A0323A"/>
    <w:rsid w:val="00A05BA1"/>
    <w:rsid w:val="00A14F5A"/>
    <w:rsid w:val="00A17A78"/>
    <w:rsid w:val="00A2451E"/>
    <w:rsid w:val="00A2585B"/>
    <w:rsid w:val="00A333A1"/>
    <w:rsid w:val="00A343B6"/>
    <w:rsid w:val="00A36476"/>
    <w:rsid w:val="00A42317"/>
    <w:rsid w:val="00A44302"/>
    <w:rsid w:val="00A54C69"/>
    <w:rsid w:val="00A55507"/>
    <w:rsid w:val="00A574CD"/>
    <w:rsid w:val="00A60F36"/>
    <w:rsid w:val="00A802A2"/>
    <w:rsid w:val="00A806A9"/>
    <w:rsid w:val="00A820C1"/>
    <w:rsid w:val="00A8773C"/>
    <w:rsid w:val="00A94902"/>
    <w:rsid w:val="00A95F48"/>
    <w:rsid w:val="00AA0B84"/>
    <w:rsid w:val="00AA3047"/>
    <w:rsid w:val="00AA3D6A"/>
    <w:rsid w:val="00AA45EB"/>
    <w:rsid w:val="00AA4CAB"/>
    <w:rsid w:val="00AA5104"/>
    <w:rsid w:val="00AB6337"/>
    <w:rsid w:val="00AB6483"/>
    <w:rsid w:val="00AB6B47"/>
    <w:rsid w:val="00AB7A59"/>
    <w:rsid w:val="00AC1EBA"/>
    <w:rsid w:val="00AC7F38"/>
    <w:rsid w:val="00AD0B58"/>
    <w:rsid w:val="00AD0CCD"/>
    <w:rsid w:val="00AD0D21"/>
    <w:rsid w:val="00AD20B2"/>
    <w:rsid w:val="00AD47E7"/>
    <w:rsid w:val="00AE5F59"/>
    <w:rsid w:val="00AF052B"/>
    <w:rsid w:val="00AF16BD"/>
    <w:rsid w:val="00AF2A33"/>
    <w:rsid w:val="00B0486C"/>
    <w:rsid w:val="00B0605E"/>
    <w:rsid w:val="00B1047B"/>
    <w:rsid w:val="00B1611C"/>
    <w:rsid w:val="00B179BF"/>
    <w:rsid w:val="00B2073C"/>
    <w:rsid w:val="00B244A2"/>
    <w:rsid w:val="00B24F2A"/>
    <w:rsid w:val="00B25788"/>
    <w:rsid w:val="00B32453"/>
    <w:rsid w:val="00B42037"/>
    <w:rsid w:val="00B45CBE"/>
    <w:rsid w:val="00B5176F"/>
    <w:rsid w:val="00B54895"/>
    <w:rsid w:val="00B56137"/>
    <w:rsid w:val="00B651DD"/>
    <w:rsid w:val="00B73EAD"/>
    <w:rsid w:val="00B92148"/>
    <w:rsid w:val="00B94E4C"/>
    <w:rsid w:val="00B95B62"/>
    <w:rsid w:val="00B95DDF"/>
    <w:rsid w:val="00BA0968"/>
    <w:rsid w:val="00BA3CD9"/>
    <w:rsid w:val="00BA43D7"/>
    <w:rsid w:val="00BB1FC0"/>
    <w:rsid w:val="00BB2243"/>
    <w:rsid w:val="00BC1C57"/>
    <w:rsid w:val="00BC2484"/>
    <w:rsid w:val="00BD0B03"/>
    <w:rsid w:val="00BD746F"/>
    <w:rsid w:val="00BE12E8"/>
    <w:rsid w:val="00BE3516"/>
    <w:rsid w:val="00BE4F3F"/>
    <w:rsid w:val="00BE744B"/>
    <w:rsid w:val="00BF2CC4"/>
    <w:rsid w:val="00C000EC"/>
    <w:rsid w:val="00C027E0"/>
    <w:rsid w:val="00C04745"/>
    <w:rsid w:val="00C05579"/>
    <w:rsid w:val="00C133E5"/>
    <w:rsid w:val="00C14518"/>
    <w:rsid w:val="00C20AF2"/>
    <w:rsid w:val="00C21866"/>
    <w:rsid w:val="00C238A2"/>
    <w:rsid w:val="00C34BF6"/>
    <w:rsid w:val="00C42C58"/>
    <w:rsid w:val="00C44443"/>
    <w:rsid w:val="00C4507C"/>
    <w:rsid w:val="00C45853"/>
    <w:rsid w:val="00C45BA8"/>
    <w:rsid w:val="00C46003"/>
    <w:rsid w:val="00C52CAE"/>
    <w:rsid w:val="00C54790"/>
    <w:rsid w:val="00C54EE4"/>
    <w:rsid w:val="00C57EE8"/>
    <w:rsid w:val="00C6421C"/>
    <w:rsid w:val="00C70D35"/>
    <w:rsid w:val="00C73FF9"/>
    <w:rsid w:val="00C8645E"/>
    <w:rsid w:val="00C864FA"/>
    <w:rsid w:val="00C8696B"/>
    <w:rsid w:val="00C874CE"/>
    <w:rsid w:val="00C930A4"/>
    <w:rsid w:val="00C953FD"/>
    <w:rsid w:val="00CA6416"/>
    <w:rsid w:val="00CA66E2"/>
    <w:rsid w:val="00CB0002"/>
    <w:rsid w:val="00CB43DD"/>
    <w:rsid w:val="00CB5343"/>
    <w:rsid w:val="00CC05C0"/>
    <w:rsid w:val="00CF1E51"/>
    <w:rsid w:val="00CF2B36"/>
    <w:rsid w:val="00CF53E6"/>
    <w:rsid w:val="00D00F7D"/>
    <w:rsid w:val="00D0532C"/>
    <w:rsid w:val="00D05835"/>
    <w:rsid w:val="00D147D4"/>
    <w:rsid w:val="00D14A81"/>
    <w:rsid w:val="00D160F3"/>
    <w:rsid w:val="00D1780F"/>
    <w:rsid w:val="00D21B2C"/>
    <w:rsid w:val="00D243C5"/>
    <w:rsid w:val="00D2510B"/>
    <w:rsid w:val="00D3644D"/>
    <w:rsid w:val="00D365A4"/>
    <w:rsid w:val="00D40E39"/>
    <w:rsid w:val="00D448A2"/>
    <w:rsid w:val="00D66EF0"/>
    <w:rsid w:val="00D829CA"/>
    <w:rsid w:val="00D85811"/>
    <w:rsid w:val="00D95FC5"/>
    <w:rsid w:val="00D96756"/>
    <w:rsid w:val="00DA017B"/>
    <w:rsid w:val="00DA513D"/>
    <w:rsid w:val="00DA60F3"/>
    <w:rsid w:val="00DB2DC4"/>
    <w:rsid w:val="00DE03D0"/>
    <w:rsid w:val="00DE1650"/>
    <w:rsid w:val="00DE2782"/>
    <w:rsid w:val="00DE4593"/>
    <w:rsid w:val="00DF04FE"/>
    <w:rsid w:val="00DF109C"/>
    <w:rsid w:val="00DF5AC8"/>
    <w:rsid w:val="00DF69BB"/>
    <w:rsid w:val="00E001F1"/>
    <w:rsid w:val="00E003BC"/>
    <w:rsid w:val="00E056B1"/>
    <w:rsid w:val="00E10BD0"/>
    <w:rsid w:val="00E165E7"/>
    <w:rsid w:val="00E17F1B"/>
    <w:rsid w:val="00E21C87"/>
    <w:rsid w:val="00E26F9B"/>
    <w:rsid w:val="00E33A99"/>
    <w:rsid w:val="00E473EB"/>
    <w:rsid w:val="00E53048"/>
    <w:rsid w:val="00E53188"/>
    <w:rsid w:val="00E55475"/>
    <w:rsid w:val="00E55F93"/>
    <w:rsid w:val="00E63228"/>
    <w:rsid w:val="00E6789F"/>
    <w:rsid w:val="00E71F33"/>
    <w:rsid w:val="00E71F61"/>
    <w:rsid w:val="00E74D8C"/>
    <w:rsid w:val="00E80AA2"/>
    <w:rsid w:val="00E81FD0"/>
    <w:rsid w:val="00E86226"/>
    <w:rsid w:val="00E863A9"/>
    <w:rsid w:val="00E86982"/>
    <w:rsid w:val="00E913FF"/>
    <w:rsid w:val="00E92385"/>
    <w:rsid w:val="00E92673"/>
    <w:rsid w:val="00E96984"/>
    <w:rsid w:val="00EA0084"/>
    <w:rsid w:val="00EA1FDC"/>
    <w:rsid w:val="00EA7C32"/>
    <w:rsid w:val="00EB5953"/>
    <w:rsid w:val="00EB601A"/>
    <w:rsid w:val="00EB7032"/>
    <w:rsid w:val="00EC342E"/>
    <w:rsid w:val="00EC49FE"/>
    <w:rsid w:val="00ED3E67"/>
    <w:rsid w:val="00EE105E"/>
    <w:rsid w:val="00EE75A4"/>
    <w:rsid w:val="00EE78B7"/>
    <w:rsid w:val="00F041D8"/>
    <w:rsid w:val="00F1028E"/>
    <w:rsid w:val="00F10483"/>
    <w:rsid w:val="00F12B0A"/>
    <w:rsid w:val="00F1682B"/>
    <w:rsid w:val="00F23668"/>
    <w:rsid w:val="00F3298D"/>
    <w:rsid w:val="00F36821"/>
    <w:rsid w:val="00F4019A"/>
    <w:rsid w:val="00F62CC5"/>
    <w:rsid w:val="00F635AD"/>
    <w:rsid w:val="00F7050D"/>
    <w:rsid w:val="00F714DB"/>
    <w:rsid w:val="00F71A53"/>
    <w:rsid w:val="00F72A4F"/>
    <w:rsid w:val="00F7358D"/>
    <w:rsid w:val="00F75D14"/>
    <w:rsid w:val="00F918EF"/>
    <w:rsid w:val="00FA3655"/>
    <w:rsid w:val="00FA460A"/>
    <w:rsid w:val="00FA4FA8"/>
    <w:rsid w:val="00FA6CC5"/>
    <w:rsid w:val="00FA715F"/>
    <w:rsid w:val="00FB57B1"/>
    <w:rsid w:val="00FC084D"/>
    <w:rsid w:val="00FD0A73"/>
    <w:rsid w:val="00FD0C2D"/>
    <w:rsid w:val="00FD19D8"/>
    <w:rsid w:val="00FE6684"/>
    <w:rsid w:val="00FF1BA5"/>
    <w:rsid w:val="00FF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85FF65"/>
  <w15:docId w15:val="{CB64164E-83C2-4B05-9494-1472162E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366C"/>
    <w:rPr>
      <w:lang w:val="sv-SE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before="120"/>
      <w:outlineLvl w:val="2"/>
    </w:pPr>
    <w:rPr>
      <w:b/>
      <w:sz w:val="22"/>
      <w:szCs w:val="22"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i/>
      <w:lang w:val="bg-BG"/>
    </w:rPr>
  </w:style>
  <w:style w:type="paragraph" w:styleId="5">
    <w:name w:val="heading 5"/>
    <w:basedOn w:val="a"/>
    <w:next w:val="a"/>
    <w:qFormat/>
    <w:pPr>
      <w:keepNext/>
      <w:spacing w:before="120" w:after="120"/>
      <w:outlineLvl w:val="4"/>
    </w:pPr>
    <w:rPr>
      <w:sz w:val="26"/>
    </w:rPr>
  </w:style>
  <w:style w:type="paragraph" w:styleId="6">
    <w:name w:val="heading 6"/>
    <w:basedOn w:val="a"/>
    <w:next w:val="a"/>
    <w:qFormat/>
    <w:pPr>
      <w:spacing w:before="240" w:after="60"/>
      <w:jc w:val="both"/>
      <w:outlineLvl w:val="5"/>
    </w:pPr>
    <w:rPr>
      <w:i/>
      <w:sz w:val="22"/>
      <w:lang w:val="bg-BG"/>
    </w:rPr>
  </w:style>
  <w:style w:type="paragraph" w:styleId="7">
    <w:name w:val="heading 7"/>
    <w:basedOn w:val="a"/>
    <w:next w:val="a"/>
    <w:qFormat/>
    <w:pPr>
      <w:spacing w:before="240" w:after="60"/>
      <w:jc w:val="both"/>
      <w:outlineLvl w:val="6"/>
    </w:pPr>
    <w:rPr>
      <w:rFonts w:ascii="Arial" w:hAnsi="Arial"/>
      <w:sz w:val="24"/>
      <w:lang w:val="bg-BG"/>
    </w:rPr>
  </w:style>
  <w:style w:type="paragraph" w:styleId="8">
    <w:name w:val="heading 8"/>
    <w:basedOn w:val="a"/>
    <w:next w:val="a"/>
    <w:qFormat/>
    <w:pPr>
      <w:spacing w:before="240" w:after="60"/>
      <w:jc w:val="both"/>
      <w:outlineLvl w:val="7"/>
    </w:pPr>
    <w:rPr>
      <w:rFonts w:ascii="Arial" w:hAnsi="Arial"/>
      <w:i/>
      <w:sz w:val="24"/>
      <w:lang w:val="bg-BG"/>
    </w:rPr>
  </w:style>
  <w:style w:type="paragraph" w:styleId="9">
    <w:name w:val="heading 9"/>
    <w:basedOn w:val="a"/>
    <w:next w:val="a"/>
    <w:qFormat/>
    <w:pPr>
      <w:spacing w:before="240" w:after="60"/>
      <w:jc w:val="both"/>
      <w:outlineLvl w:val="8"/>
    </w:pPr>
    <w:rPr>
      <w:rFonts w:ascii="Arial" w:hAnsi="Arial"/>
      <w:b/>
      <w:i/>
      <w:sz w:val="1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DefaultText">
    <w:name w:val="Default Text"/>
    <w:basedOn w:val="a"/>
    <w:rPr>
      <w:snapToGrid w:val="0"/>
      <w:sz w:val="24"/>
      <w:lang w:val="en-US"/>
    </w:rPr>
  </w:style>
  <w:style w:type="paragraph" w:customStyle="1" w:styleId="Bullet">
    <w:name w:val="Bullet"/>
    <w:basedOn w:val="a"/>
    <w:pPr>
      <w:ind w:left="288" w:hanging="288"/>
    </w:pPr>
    <w:rPr>
      <w:snapToGrid w:val="0"/>
      <w:sz w:val="24"/>
      <w:lang w:val="en-US"/>
    </w:rPr>
  </w:style>
  <w:style w:type="character" w:styleId="a5">
    <w:name w:val="page number"/>
    <w:basedOn w:val="a0"/>
  </w:style>
  <w:style w:type="paragraph" w:styleId="a6">
    <w:name w:val="Body Text"/>
    <w:basedOn w:val="a"/>
    <w:rPr>
      <w:sz w:val="24"/>
      <w:lang w:val="en-GB"/>
    </w:rPr>
  </w:style>
  <w:style w:type="paragraph" w:styleId="z-">
    <w:name w:val="HTML Top of Form"/>
    <w:basedOn w:val="a"/>
    <w:rPr>
      <w:sz w:val="24"/>
      <w:lang w:val="en-US"/>
    </w:rPr>
  </w:style>
  <w:style w:type="paragraph" w:styleId="20">
    <w:name w:val="Body Text 2"/>
    <w:basedOn w:val="a"/>
    <w:pPr>
      <w:jc w:val="both"/>
    </w:pPr>
  </w:style>
  <w:style w:type="paragraph" w:styleId="a7">
    <w:name w:val="Block Text"/>
    <w:basedOn w:val="a"/>
    <w:pPr>
      <w:ind w:left="289" w:right="289"/>
      <w:jc w:val="both"/>
    </w:pPr>
    <w:rPr>
      <w:rFonts w:ascii="Timok" w:hAnsi="Timok"/>
      <w:lang w:val="bg-BG"/>
    </w:rPr>
  </w:style>
  <w:style w:type="paragraph" w:customStyle="1" w:styleId="Style1">
    <w:name w:val="Style1"/>
    <w:basedOn w:val="a"/>
    <w:pPr>
      <w:numPr>
        <w:numId w:val="1"/>
      </w:numPr>
      <w:ind w:left="0" w:firstLine="0"/>
      <w:jc w:val="both"/>
    </w:pPr>
    <w:rPr>
      <w:lang w:val="bg-BG"/>
    </w:rPr>
  </w:style>
  <w:style w:type="paragraph" w:styleId="a8">
    <w:name w:val="caption"/>
    <w:basedOn w:val="a"/>
    <w:next w:val="a"/>
    <w:qFormat/>
    <w:pPr>
      <w:ind w:firstLine="720"/>
      <w:jc w:val="both"/>
    </w:pPr>
    <w:rPr>
      <w:b/>
      <w:bCs/>
      <w:sz w:val="24"/>
      <w:szCs w:val="24"/>
      <w:lang w:val="bg-BG"/>
    </w:rPr>
  </w:style>
  <w:style w:type="paragraph" w:styleId="21">
    <w:name w:val="Body Text Indent 2"/>
    <w:basedOn w:val="a"/>
    <w:pPr>
      <w:overflowPunct w:val="0"/>
      <w:autoSpaceDE w:val="0"/>
      <w:autoSpaceDN w:val="0"/>
      <w:adjustRightInd w:val="0"/>
      <w:spacing w:before="40" w:after="40"/>
      <w:ind w:left="72" w:firstLine="720"/>
      <w:jc w:val="both"/>
    </w:pPr>
    <w:rPr>
      <w:sz w:val="24"/>
      <w:lang w:val="bg-BG"/>
    </w:rPr>
  </w:style>
  <w:style w:type="paragraph" w:styleId="a9">
    <w:name w:val="Body Text Indent"/>
    <w:basedOn w:val="a"/>
    <w:pPr>
      <w:ind w:firstLine="432"/>
      <w:jc w:val="both"/>
    </w:pPr>
  </w:style>
  <w:style w:type="paragraph" w:styleId="30">
    <w:name w:val="Body Text Indent 3"/>
    <w:basedOn w:val="a"/>
    <w:pPr>
      <w:ind w:firstLine="720"/>
      <w:jc w:val="both"/>
    </w:pPr>
  </w:style>
  <w:style w:type="paragraph" w:styleId="31">
    <w:name w:val="Body Text 3"/>
    <w:basedOn w:val="a"/>
    <w:pPr>
      <w:spacing w:before="120"/>
    </w:pPr>
    <w:rPr>
      <w:sz w:val="18"/>
    </w:rPr>
  </w:style>
  <w:style w:type="paragraph" w:styleId="aa">
    <w:name w:val="Title"/>
    <w:basedOn w:val="a"/>
    <w:qFormat/>
    <w:pPr>
      <w:jc w:val="center"/>
    </w:pPr>
    <w:rPr>
      <w:sz w:val="24"/>
      <w:lang w:val="bg-BG"/>
    </w:rPr>
  </w:style>
  <w:style w:type="paragraph" w:customStyle="1" w:styleId="TableContents">
    <w:name w:val="Table Contents"/>
    <w:basedOn w:val="a6"/>
    <w:pPr>
      <w:suppressLineNumbers/>
      <w:suppressAutoHyphens/>
      <w:autoSpaceDE w:val="0"/>
      <w:jc w:val="both"/>
    </w:pPr>
    <w:rPr>
      <w:sz w:val="20"/>
      <w:lang w:val="bg-BG" w:eastAsia="bg-BG"/>
    </w:rPr>
  </w:style>
  <w:style w:type="paragraph" w:customStyle="1" w:styleId="Style2">
    <w:name w:val="Style2"/>
    <w:basedOn w:val="a"/>
    <w:autoRedefine/>
    <w:pPr>
      <w:widowControl w:val="0"/>
      <w:jc w:val="both"/>
    </w:pPr>
    <w:rPr>
      <w:bCs/>
      <w:lang w:val="bg-BG"/>
    </w:rPr>
  </w:style>
  <w:style w:type="character" w:styleId="ab">
    <w:name w:val="FollowedHyperlink"/>
    <w:basedOn w:val="a0"/>
    <w:rPr>
      <w:color w:val="800080"/>
      <w:u w:val="single"/>
    </w:rPr>
  </w:style>
  <w:style w:type="paragraph" w:customStyle="1" w:styleId="Char">
    <w:name w:val="Char"/>
    <w:basedOn w:val="a"/>
    <w:rsid w:val="00194AC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c">
    <w:name w:val="Balloon Text"/>
    <w:basedOn w:val="a"/>
    <w:link w:val="ad"/>
    <w:rsid w:val="00F3298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rsid w:val="00F3298D"/>
    <w:rPr>
      <w:rFonts w:ascii="Tahoma" w:hAnsi="Tahoma" w:cs="Tahoma"/>
      <w:sz w:val="16"/>
      <w:szCs w:val="16"/>
      <w:lang w:val="sv-SE" w:eastAsia="en-US"/>
    </w:rPr>
  </w:style>
  <w:style w:type="paragraph" w:customStyle="1" w:styleId="1CharCharCharChar">
    <w:name w:val="1 Char Char Char Char"/>
    <w:basedOn w:val="a"/>
    <w:rsid w:val="000D60D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e">
    <w:name w:val="List Paragraph"/>
    <w:basedOn w:val="a"/>
    <w:uiPriority w:val="34"/>
    <w:qFormat/>
    <w:rsid w:val="00E165E7"/>
    <w:pPr>
      <w:ind w:left="720"/>
      <w:contextualSpacing/>
    </w:pPr>
  </w:style>
  <w:style w:type="table" w:styleId="af">
    <w:name w:val="Table Grid"/>
    <w:basedOn w:val="a1"/>
    <w:rsid w:val="001C333C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C2125-09E5-4149-9B48-3A4729F1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1457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Job Descriptions</vt:lpstr>
      <vt:lpstr>Job Descriptions</vt:lpstr>
    </vt:vector>
  </TitlesOfParts>
  <Company>Dyno NitroMed</Company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Descriptions</dc:title>
  <dc:creator>Mariana Shirkova</dc:creator>
  <cp:lastModifiedBy>Sam EL</cp:lastModifiedBy>
  <cp:revision>5</cp:revision>
  <cp:lastPrinted>2018-09-18T11:22:00Z</cp:lastPrinted>
  <dcterms:created xsi:type="dcterms:W3CDTF">2021-10-13T05:37:00Z</dcterms:created>
  <dcterms:modified xsi:type="dcterms:W3CDTF">2021-11-10T12:06:00Z</dcterms:modified>
</cp:coreProperties>
</file>